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附件2</w:t>
      </w:r>
    </w:p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ascii="黑体" w:hAnsi="黑体" w:eastAsia="黑体"/>
          <w:sz w:val="44"/>
          <w:szCs w:val="44"/>
        </w:rPr>
        <w:t>《</w:t>
      </w:r>
      <w:r>
        <w:rPr>
          <w:rFonts w:hint="eastAsia" w:ascii="黑体" w:hAnsi="黑体" w:eastAsia="黑体"/>
          <w:sz w:val="44"/>
          <w:szCs w:val="44"/>
        </w:rPr>
        <w:t>南通市政府规章制定办法</w:t>
      </w:r>
      <w:r>
        <w:rPr>
          <w:rFonts w:ascii="黑体" w:hAnsi="黑体" w:eastAsia="黑体"/>
          <w:sz w:val="44"/>
          <w:szCs w:val="44"/>
        </w:rPr>
        <w:t>》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立法后评估公开征求意见反馈表</w:t>
      </w:r>
    </w:p>
    <w:bookmarkEnd w:id="0"/>
    <w:tbl>
      <w:tblPr>
        <w:tblStyle w:val="4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154"/>
        <w:gridCol w:w="720"/>
        <w:gridCol w:w="1375"/>
        <w:gridCol w:w="1080"/>
        <w:gridCol w:w="1207"/>
        <w:gridCol w:w="1165"/>
        <w:gridCol w:w="1029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  真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6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32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条文内容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意见或建议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6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32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6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32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6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32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6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32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9720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</w:t>
            </w:r>
            <w:r>
              <w:t>《</w:t>
            </w:r>
            <w:r>
              <w:rPr>
                <w:rFonts w:hint="eastAsia"/>
              </w:rPr>
              <w:t>南通市政府规章制定办法</w:t>
            </w:r>
            <w:r>
              <w:t>》</w:t>
            </w:r>
            <w:r>
              <w:rPr>
                <w:rFonts w:hint="eastAsia"/>
              </w:rPr>
              <w:t>实施情况的其他意见或建议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6" w:hRule="atLeast"/>
        </w:trPr>
        <w:tc>
          <w:tcPr>
            <w:tcW w:w="9720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pPr>
        <w:tabs>
          <w:tab w:val="left" w:pos="5220"/>
        </w:tabs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请签名或加盖公章 </w:t>
      </w:r>
      <w:r>
        <w:t>：</w:t>
      </w:r>
      <w:r>
        <w:rPr>
          <w:rFonts w:hint="eastAsia"/>
        </w:rPr>
        <w:t xml:space="preserve">                                          （纸幅不够，请附页）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4F"/>
    <w:rsid w:val="003F0148"/>
    <w:rsid w:val="003F3DEF"/>
    <w:rsid w:val="0087704F"/>
    <w:rsid w:val="00E232D2"/>
    <w:rsid w:val="00FB6DD5"/>
    <w:rsid w:val="4BC57328"/>
    <w:rsid w:val="64B4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</Words>
  <Characters>198</Characters>
  <Lines>1</Lines>
  <Paragraphs>1</Paragraphs>
  <TotalTime>0</TotalTime>
  <ScaleCrop>false</ScaleCrop>
  <LinksUpToDate>false</LinksUpToDate>
  <CharactersWithSpaces>231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2021-09-08T08:06:00Z</dcterms:created>
  <dc:creator>NTKO</dc:creator>
  <cp:lastModifiedBy>洪小胖</cp:lastModifiedBy>
  <dcterms:modified xsi:type="dcterms:W3CDTF">2021-11-19T02:22:50Z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F5F0C7CECAFF4DFDA0F8EB8CB8081249</vt:lpwstr>
  </property>
</Properties>
</file>