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sz w:val="44"/>
          <w:szCs w:val="44"/>
        </w:rPr>
      </w:pPr>
    </w:p>
    <w:p>
      <w:pPr>
        <w:spacing w:line="590" w:lineRule="exact"/>
        <w:jc w:val="distribute"/>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南通市市域</w:t>
      </w:r>
      <w:r>
        <w:rPr>
          <w:rFonts w:hint="eastAsia" w:ascii="Times New Roman" w:hAnsi="Times New Roman" w:eastAsia="方正小标宋_GBK" w:cs="Times New Roman"/>
          <w:sz w:val="44"/>
          <w:szCs w:val="44"/>
          <w:lang w:val="en-US" w:eastAsia="zh-CN"/>
        </w:rPr>
        <w:t>社会</w:t>
      </w:r>
      <w:r>
        <w:rPr>
          <w:rFonts w:ascii="Times New Roman" w:hAnsi="Times New Roman" w:eastAsia="方正小标宋_GBK" w:cs="Times New Roman"/>
          <w:sz w:val="44"/>
          <w:szCs w:val="44"/>
        </w:rPr>
        <w:t>治理现代化指挥中心</w:t>
      </w:r>
    </w:p>
    <w:p>
      <w:pPr>
        <w:spacing w:line="590" w:lineRule="exact"/>
        <w:jc w:val="center"/>
        <w:rPr>
          <w:rFonts w:hint="eastAsia" w:ascii="Times New Roman" w:hAnsi="Times New Roman" w:eastAsia="方正小标宋_GBK"/>
          <w:sz w:val="44"/>
          <w:szCs w:val="44"/>
        </w:rPr>
      </w:pPr>
      <w:r>
        <w:rPr>
          <w:rFonts w:hint="eastAsia" w:ascii="Times New Roman" w:hAnsi="Times New Roman" w:eastAsia="方正小标宋_GBK" w:cs="Times New Roman"/>
          <w:sz w:val="44"/>
          <w:szCs w:val="44"/>
          <w:lang w:val="en-US" w:eastAsia="zh-CN"/>
        </w:rPr>
        <w:t>市</w:t>
      </w:r>
      <w:r>
        <w:rPr>
          <w:rFonts w:ascii="Times New Roman" w:hAnsi="Times New Roman" w:eastAsia="方正小标宋_GBK" w:cs="Times New Roman"/>
          <w:sz w:val="44"/>
          <w:szCs w:val="44"/>
        </w:rPr>
        <w:t>1234</w:t>
      </w:r>
      <w:r>
        <w:rPr>
          <w:rFonts w:hint="eastAsia" w:ascii="Times New Roman" w:hAnsi="Times New Roman" w:eastAsia="方正小标宋_GBK" w:cs="Times New Roman"/>
          <w:sz w:val="44"/>
          <w:szCs w:val="44"/>
          <w:lang w:val="en-US" w:eastAsia="zh-CN"/>
        </w:rPr>
        <w:t>5</w:t>
      </w:r>
      <w:r>
        <w:rPr>
          <w:rFonts w:hint="eastAsia" w:ascii="Times New Roman" w:hAnsi="Times New Roman" w:eastAsia="方正小标宋_GBK"/>
          <w:sz w:val="44"/>
          <w:szCs w:val="44"/>
        </w:rPr>
        <w:t>在线平台整体宣传推介服务项目</w:t>
      </w:r>
    </w:p>
    <w:p>
      <w:pPr>
        <w:spacing w:line="59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竞争</w:t>
      </w:r>
      <w:r>
        <w:rPr>
          <w:rFonts w:ascii="Times New Roman" w:hAnsi="Times New Roman" w:eastAsia="方正小标宋_GBK" w:cs="Times New Roman"/>
          <w:sz w:val="44"/>
          <w:szCs w:val="44"/>
        </w:rPr>
        <w:t>性磋商文件</w:t>
      </w:r>
    </w:p>
    <w:p>
      <w:pPr>
        <w:adjustRightInd w:val="0"/>
        <w:snapToGrid w:val="0"/>
        <w:spacing w:line="590" w:lineRule="exact"/>
        <w:rPr>
          <w:rFonts w:hint="eastAsia" w:ascii="Times New Roman" w:hAnsi="Times New Roman" w:eastAsia="方正黑体_GBK" w:cs="Times New Roman"/>
          <w:sz w:val="32"/>
          <w:szCs w:val="32"/>
        </w:rPr>
      </w:pPr>
    </w:p>
    <w:p>
      <w:pPr>
        <w:adjustRightInd w:val="0"/>
        <w:snapToGrid w:val="0"/>
        <w:spacing w:line="59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一、项目需求</w:t>
      </w:r>
    </w:p>
    <w:p>
      <w:pPr>
        <w:adjustRightInd w:val="0"/>
        <w:snapToGrid w:val="0"/>
        <w:spacing w:line="590" w:lineRule="exact"/>
        <w:rPr>
          <w:rFonts w:hint="eastAsia" w:ascii="Times New Roman" w:hAnsi="Times New Roman" w:eastAsia="方正黑体_GBK" w:cs="Times New Roman"/>
          <w:sz w:val="32"/>
          <w:szCs w:val="32"/>
        </w:rPr>
      </w:pPr>
    </w:p>
    <w:p>
      <w:pPr>
        <w:adjustRightInd w:val="0"/>
        <w:snapToGrid w:val="0"/>
        <w:spacing w:line="59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（一）采购标的需实现的功能或者目标, 以及为落实政府采购政策需满足的要求</w:t>
      </w:r>
    </w:p>
    <w:p>
      <w:pPr>
        <w:spacing w:line="360" w:lineRule="auto"/>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近年来市</w:t>
      </w:r>
      <w:r>
        <w:rPr>
          <w:rFonts w:hint="eastAsia" w:ascii="Times New Roman" w:hAnsi="Times New Roman" w:eastAsia="方正仿宋_GBK"/>
          <w:sz w:val="32"/>
          <w:szCs w:val="32"/>
          <w:lang w:val="en-US" w:eastAsia="zh-CN"/>
        </w:rPr>
        <w:t>12345在线平台</w:t>
      </w:r>
      <w:r>
        <w:rPr>
          <w:rFonts w:hint="eastAsia" w:ascii="Times New Roman" w:hAnsi="Times New Roman" w:eastAsia="方正仿宋_GBK"/>
          <w:sz w:val="32"/>
          <w:szCs w:val="32"/>
          <w:lang w:eastAsia="zh-CN"/>
        </w:rPr>
        <w:t>与本地网络媒体形成了良好的</w:t>
      </w:r>
      <w:r>
        <w:rPr>
          <w:rFonts w:hint="eastAsia" w:ascii="Times New Roman" w:hAnsi="Times New Roman" w:eastAsia="方正仿宋_GBK"/>
          <w:sz w:val="32"/>
          <w:szCs w:val="32"/>
        </w:rPr>
        <w:t>合作</w:t>
      </w:r>
      <w:r>
        <w:rPr>
          <w:rFonts w:hint="eastAsia" w:ascii="Times New Roman" w:hAnsi="Times New Roman" w:eastAsia="方正仿宋_GBK"/>
          <w:sz w:val="32"/>
          <w:szCs w:val="32"/>
          <w:lang w:eastAsia="zh-CN"/>
        </w:rPr>
        <w:t>基础</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实现了</w:t>
      </w:r>
      <w:r>
        <w:rPr>
          <w:rFonts w:hint="eastAsia" w:ascii="Times New Roman" w:hAnsi="Times New Roman" w:eastAsia="方正仿宋_GBK"/>
          <w:sz w:val="32"/>
          <w:szCs w:val="32"/>
        </w:rPr>
        <w:t>平台服务亮点工作</w:t>
      </w:r>
      <w:r>
        <w:rPr>
          <w:rFonts w:hint="eastAsia" w:ascii="Times New Roman" w:hAnsi="Times New Roman" w:eastAsia="方正仿宋_GBK"/>
          <w:sz w:val="32"/>
          <w:szCs w:val="32"/>
          <w:lang w:eastAsia="zh-CN"/>
        </w:rPr>
        <w:t>全面宣传</w:t>
      </w:r>
      <w:r>
        <w:rPr>
          <w:rFonts w:hint="eastAsia" w:ascii="Times New Roman" w:hAnsi="Times New Roman" w:eastAsia="方正仿宋_GBK"/>
          <w:sz w:val="32"/>
          <w:szCs w:val="32"/>
        </w:rPr>
        <w:t>、全媒体受理渠道</w:t>
      </w:r>
      <w:r>
        <w:rPr>
          <w:rFonts w:hint="eastAsia" w:ascii="Times New Roman" w:hAnsi="Times New Roman" w:eastAsia="方正仿宋_GBK"/>
          <w:sz w:val="32"/>
          <w:szCs w:val="32"/>
          <w:lang w:eastAsia="zh-CN"/>
        </w:rPr>
        <w:t>丰富</w:t>
      </w:r>
      <w:r>
        <w:rPr>
          <w:rFonts w:hint="eastAsia" w:ascii="Times New Roman" w:hAnsi="Times New Roman" w:eastAsia="方正仿宋_GBK"/>
          <w:sz w:val="32"/>
          <w:szCs w:val="32"/>
        </w:rPr>
        <w:t>拓展</w:t>
      </w:r>
      <w:r>
        <w:rPr>
          <w:rFonts w:hint="eastAsia" w:ascii="Times New Roman" w:hAnsi="Times New Roman" w:eastAsia="方正仿宋_GBK"/>
          <w:sz w:val="32"/>
          <w:szCs w:val="32"/>
          <w:lang w:eastAsia="zh-CN"/>
        </w:rPr>
        <w:t>和有效引导社会舆论</w:t>
      </w:r>
      <w:r>
        <w:rPr>
          <w:rFonts w:hint="eastAsia" w:ascii="Times New Roman" w:hAnsi="Times New Roman" w:eastAsia="方正仿宋_GBK"/>
          <w:sz w:val="32"/>
          <w:szCs w:val="32"/>
        </w:rPr>
        <w:t>的</w:t>
      </w:r>
      <w:r>
        <w:rPr>
          <w:rFonts w:hint="eastAsia" w:ascii="Times New Roman" w:hAnsi="Times New Roman" w:eastAsia="方正仿宋_GBK"/>
          <w:sz w:val="32"/>
          <w:szCs w:val="32"/>
          <w:lang w:eastAsia="zh-CN"/>
        </w:rPr>
        <w:t>导向作用，南通</w:t>
      </w:r>
      <w:r>
        <w:rPr>
          <w:rFonts w:hint="eastAsia" w:ascii="Times New Roman" w:hAnsi="Times New Roman" w:eastAsia="方正仿宋_GBK"/>
          <w:sz w:val="32"/>
          <w:szCs w:val="32"/>
          <w:lang w:val="en-US" w:eastAsia="zh-CN"/>
        </w:rPr>
        <w:t>12345的知晓度和网络渠道服务量得到大幅提升和增长</w:t>
      </w:r>
      <w:r>
        <w:rPr>
          <w:rFonts w:hint="eastAsia" w:ascii="Times New Roman" w:hAnsi="Times New Roman" w:eastAsia="方正仿宋_GBK"/>
          <w:sz w:val="32"/>
          <w:szCs w:val="32"/>
          <w:lang w:eastAsia="zh-CN"/>
        </w:rPr>
        <w:t>。为</w:t>
      </w:r>
      <w:r>
        <w:rPr>
          <w:rFonts w:hint="eastAsia" w:ascii="Times New Roman" w:hAnsi="Times New Roman" w:eastAsia="方正仿宋_GBK"/>
          <w:sz w:val="32"/>
          <w:szCs w:val="32"/>
        </w:rPr>
        <w:t>不断提升“12345”在通城</w:t>
      </w:r>
      <w:r>
        <w:rPr>
          <w:rFonts w:hint="eastAsia" w:ascii="Times New Roman" w:hAnsi="Times New Roman" w:eastAsia="方正仿宋_GBK"/>
          <w:sz w:val="32"/>
          <w:szCs w:val="32"/>
          <w:lang w:eastAsia="zh-CN"/>
        </w:rPr>
        <w:t>的</w:t>
      </w:r>
      <w:r>
        <w:rPr>
          <w:rFonts w:hint="eastAsia" w:ascii="Times New Roman" w:hAnsi="Times New Roman" w:eastAsia="方正仿宋_GBK"/>
          <w:sz w:val="32"/>
          <w:szCs w:val="32"/>
        </w:rPr>
        <w:t>社会知晓度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使用便捷度、对外发布权威度，</w:t>
      </w:r>
      <w:r>
        <w:rPr>
          <w:rFonts w:hint="eastAsia" w:ascii="Times New Roman" w:hAnsi="Times New Roman" w:eastAsia="方正仿宋_GBK"/>
          <w:sz w:val="32"/>
          <w:szCs w:val="32"/>
        </w:rPr>
        <w:t>需</w:t>
      </w:r>
      <w:r>
        <w:rPr>
          <w:rFonts w:hint="eastAsia" w:ascii="Times New Roman" w:hAnsi="Times New Roman" w:eastAsia="方正仿宋_GBK"/>
          <w:sz w:val="32"/>
          <w:szCs w:val="32"/>
          <w:lang w:val="en-US" w:eastAsia="zh-CN"/>
        </w:rPr>
        <w:t>继续</w:t>
      </w:r>
      <w:r>
        <w:rPr>
          <w:rFonts w:hint="eastAsia" w:ascii="Times New Roman" w:hAnsi="Times New Roman" w:eastAsia="方正仿宋_GBK"/>
          <w:sz w:val="32"/>
          <w:szCs w:val="32"/>
        </w:rPr>
        <w:t>采购宣传推介服务项目，</w:t>
      </w:r>
      <w:r>
        <w:rPr>
          <w:rFonts w:hint="eastAsia" w:ascii="Times New Roman" w:hAnsi="Times New Roman" w:eastAsia="方正仿宋_GBK"/>
          <w:sz w:val="32"/>
          <w:szCs w:val="32"/>
          <w:lang w:val="en-US" w:eastAsia="zh-CN"/>
        </w:rPr>
        <w:t>实施宣传工作</w:t>
      </w:r>
      <w:r>
        <w:rPr>
          <w:rFonts w:hint="eastAsia" w:ascii="Times New Roman" w:hAnsi="Times New Roman" w:eastAsia="方正仿宋_GBK"/>
          <w:sz w:val="32"/>
          <w:szCs w:val="32"/>
        </w:rPr>
        <w:t>。服务期限为一年。</w:t>
      </w:r>
    </w:p>
    <w:p>
      <w:pPr>
        <w:spacing w:line="360" w:lineRule="auto"/>
        <w:ind w:firstLine="640" w:firstLineChars="200"/>
        <w:rPr>
          <w:rFonts w:ascii="仿宋_GB2312" w:eastAsia="仿宋_GB2312"/>
          <w:b/>
          <w:bCs/>
          <w:sz w:val="32"/>
          <w:szCs w:val="32"/>
        </w:rPr>
      </w:pPr>
      <w:r>
        <w:rPr>
          <w:rFonts w:hint="eastAsia" w:ascii="Times New Roman" w:hAnsi="Times New Roman" w:eastAsia="方正黑体_GBK" w:cs="Times New Roman"/>
          <w:sz w:val="32"/>
          <w:szCs w:val="32"/>
        </w:rPr>
        <w:t>（二）采购执行的国家相关标准、行业标准、地方标准或者其他标准、规范</w:t>
      </w:r>
    </w:p>
    <w:p>
      <w:pPr>
        <w:spacing w:line="360" w:lineRule="auto"/>
        <w:rPr>
          <w:rFonts w:ascii="仿宋_GB2312" w:eastAsia="仿宋_GB2312"/>
          <w:bCs/>
          <w:sz w:val="32"/>
          <w:szCs w:val="32"/>
        </w:rPr>
      </w:pPr>
      <w:r>
        <w:rPr>
          <w:rFonts w:hint="eastAsia" w:ascii="仿宋_GB2312" w:eastAsia="仿宋_GB2312"/>
          <w:bCs/>
          <w:sz w:val="32"/>
          <w:szCs w:val="32"/>
        </w:rPr>
        <w:t xml:space="preserve">    </w:t>
      </w:r>
      <w:r>
        <w:rPr>
          <w:rFonts w:hint="eastAsia" w:ascii="Times New Roman" w:hAnsi="Times New Roman" w:eastAsia="方正仿宋_GBK"/>
          <w:sz w:val="32"/>
          <w:szCs w:val="32"/>
        </w:rPr>
        <w:t>采购方式：竞争性磋商</w:t>
      </w:r>
    </w:p>
    <w:p>
      <w:pPr>
        <w:spacing w:line="360" w:lineRule="auto"/>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（三）采购标的需满足的质量、安全、技术规格、物理特性等要求</w:t>
      </w:r>
    </w:p>
    <w:p>
      <w:pPr>
        <w:spacing w:line="59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标一：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借助国内知名门户网站宣传渠道，在网站、APP、微信公众号等首页置顶12345网络诉求渠道，尝试完善渠道矩阵、畅通人工在线服务渠道，实时接收公众诉求；及时关注舆情，有效引导社会舆论合理合法表达诉求；集中宣传南通12345开展各项工作成效和特色做法的短视频等，通过大V转发，提升12345吸粉活跃度、提高网络渠道诉求量占比等；设计12345周边产品，通过制作视频、软文、IP人物设计、表情包等方式主动对外宣传，提高南通12345社会影响力；利用相应管理工具，为政务公开宣传工作中涉及的多类型内容安全管理赋能。</w:t>
      </w:r>
    </w:p>
    <w:p>
      <w:pPr>
        <w:spacing w:line="59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标二：</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在本地有影响力的网站、论坛、APP、微信公众号等首页置顶12345网络诉求渠道，实时接收公众诉求；在网络渠道头部位置发布推广12345原创类软文；及时关注本地主流媒体论坛发帖内容，引导社会舆论合理合法表达诉求；通过制作视频、软文等方式不定期主动对外宣传12345（不少于4期），提高社会影响力。</w:t>
      </w:r>
    </w:p>
    <w:p>
      <w:pPr>
        <w:spacing w:line="59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标三：</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通过图文并茂形式，在本地论坛、公众号、APP首页置顶12345网络诉求渠道；结合主题活动期间，以软文、短视频等形式，在首页精准投放；及时关注本地主流媒体论坛发帖内容，引导社会舆论合理合法表达诉求；开展线上线下活动（不少于4次），通过大V转发，提升12345吸粉力度等。</w:t>
      </w:r>
    </w:p>
    <w:p>
      <w:pPr>
        <w:spacing w:line="360" w:lineRule="auto"/>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（四）采购标的数量、采购项目交付或者实施的时间和地点</w:t>
      </w:r>
    </w:p>
    <w:p>
      <w:pPr>
        <w:spacing w:line="360" w:lineRule="auto"/>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1.服务要求：供应商需按季开展各类主题宣传活动，提供详细的方案，协调利用资源开展活动，确保取得宣传成效。</w:t>
      </w:r>
    </w:p>
    <w:p>
      <w:pPr>
        <w:spacing w:line="360" w:lineRule="auto"/>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2.服务时间：</w:t>
      </w:r>
      <w:r>
        <w:rPr>
          <w:rFonts w:hint="eastAsia" w:ascii="Times New Roman" w:hAnsi="Times New Roman" w:eastAsia="方正仿宋_GBK"/>
          <w:sz w:val="32"/>
          <w:szCs w:val="32"/>
          <w:lang w:eastAsia="zh-CN"/>
        </w:rPr>
        <w:t>自合同签订之日起一年</w:t>
      </w:r>
      <w:r>
        <w:rPr>
          <w:rFonts w:hint="eastAsia" w:ascii="Times New Roman" w:hAnsi="Times New Roman" w:eastAsia="方正仿宋_GBK"/>
          <w:sz w:val="32"/>
          <w:szCs w:val="32"/>
        </w:rPr>
        <w:t>；</w:t>
      </w:r>
    </w:p>
    <w:p>
      <w:pPr>
        <w:spacing w:line="360" w:lineRule="auto"/>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3.服务地点：市指挥中心。</w:t>
      </w:r>
    </w:p>
    <w:p>
      <w:pPr>
        <w:pStyle w:val="5"/>
        <w:spacing w:line="360" w:lineRule="auto"/>
        <w:ind w:firstLine="640" w:firstLineChars="200"/>
        <w:rPr>
          <w:rFonts w:hint="default" w:ascii="仿宋_GB2312" w:hAnsi="Times New Roman" w:eastAsia="仿宋_GB2312" w:cs="Times New Roman"/>
          <w:b/>
          <w:bCs/>
          <w:sz w:val="32"/>
          <w:szCs w:val="32"/>
        </w:rPr>
      </w:pPr>
      <w:r>
        <w:rPr>
          <w:rFonts w:ascii="Times New Roman" w:hAnsi="Times New Roman" w:eastAsia="方正黑体_GBK" w:cs="Times New Roman"/>
          <w:sz w:val="32"/>
          <w:szCs w:val="32"/>
        </w:rPr>
        <w:t>（五）采购标的需满足的服务标准、期限、效率等要求</w:t>
      </w:r>
    </w:p>
    <w:p>
      <w:pPr>
        <w:spacing w:line="360" w:lineRule="auto"/>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1.及时响应 </w:t>
      </w:r>
    </w:p>
    <w:p>
      <w:pPr>
        <w:spacing w:line="360" w:lineRule="auto"/>
        <w:ind w:firstLine="640" w:firstLineChars="200"/>
        <w:rPr>
          <w:rFonts w:ascii="Times New Roman" w:hAnsi="Times New Roman" w:eastAsia="方正仿宋_GBK"/>
          <w:sz w:val="32"/>
          <w:szCs w:val="32"/>
        </w:rPr>
      </w:pPr>
      <w:r>
        <w:rPr>
          <w:rFonts w:hint="eastAsia" w:ascii="Times New Roman" w:hAnsi="Times New Roman" w:eastAsia="方正仿宋_GBK" w:cs="Times New Roman"/>
          <w:sz w:val="32"/>
          <w:szCs w:val="32"/>
        </w:rPr>
        <w:t>及时关注本地主流媒体论坛发帖内容，有效引导社会舆论合理合法表达诉求</w:t>
      </w:r>
      <w:r>
        <w:rPr>
          <w:rFonts w:hint="eastAsia" w:ascii="Times New Roman" w:hAnsi="Times New Roman" w:eastAsia="方正仿宋_GBK"/>
          <w:sz w:val="32"/>
          <w:szCs w:val="32"/>
        </w:rPr>
        <w:t xml:space="preserve">。 </w:t>
      </w:r>
    </w:p>
    <w:p>
      <w:pPr>
        <w:spacing w:line="360" w:lineRule="auto"/>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2.定期开展活动 </w:t>
      </w:r>
    </w:p>
    <w:p>
      <w:pPr>
        <w:spacing w:line="360" w:lineRule="auto"/>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定期开展形式多样的线上线下主题活动推介12345在线平台。有效提升南通12345两微一端粉丝数。 </w:t>
      </w:r>
    </w:p>
    <w:p>
      <w:pPr>
        <w:spacing w:line="360" w:lineRule="auto"/>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3.多种资源配置</w:t>
      </w:r>
    </w:p>
    <w:p>
      <w:pPr>
        <w:spacing w:line="360" w:lineRule="auto"/>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有丰富的对外宣传资源，能在国内媒体产生较大的影响力。</w:t>
      </w:r>
    </w:p>
    <w:p>
      <w:pPr>
        <w:spacing w:line="360" w:lineRule="auto"/>
        <w:ind w:firstLine="640" w:firstLineChars="200"/>
        <w:outlineLvl w:val="0"/>
        <w:rPr>
          <w:rFonts w:ascii="仿宋_GB2312" w:hAnsi="Times New Roman" w:eastAsia="仿宋_GB2312"/>
          <w:b/>
          <w:bCs/>
          <w:sz w:val="32"/>
          <w:szCs w:val="32"/>
        </w:rPr>
      </w:pPr>
      <w:r>
        <w:rPr>
          <w:rFonts w:hint="eastAsia" w:ascii="Times New Roman" w:hAnsi="Times New Roman" w:eastAsia="方正黑体_GBK" w:cs="Times New Roman"/>
          <w:sz w:val="32"/>
          <w:szCs w:val="32"/>
        </w:rPr>
        <w:t>（六）采购标的验收标准</w:t>
      </w:r>
    </w:p>
    <w:p>
      <w:pPr>
        <w:pStyle w:val="5"/>
        <w:spacing w:line="360" w:lineRule="auto"/>
        <w:rPr>
          <w:rFonts w:hint="default" w:ascii="仿宋_GB2312" w:hAnsi="Times New Roman" w:eastAsia="仿宋_GB2312" w:cs="Times New Roman"/>
          <w:b/>
          <w:bCs/>
          <w:sz w:val="32"/>
          <w:szCs w:val="32"/>
        </w:rPr>
      </w:pPr>
      <w:r>
        <w:rPr>
          <w:rFonts w:ascii="仿宋_GB2312" w:hAnsi="Times New Roman" w:eastAsia="仿宋_GB2312" w:cs="Times New Roman"/>
          <w:sz w:val="32"/>
          <w:szCs w:val="32"/>
        </w:rPr>
        <w:t xml:space="preserve">  </w:t>
      </w:r>
      <w:r>
        <w:rPr>
          <w:rFonts w:ascii="Times New Roman" w:hAnsi="Times New Roman" w:eastAsia="方正仿宋_GBK" w:cs="Times New Roman"/>
          <w:sz w:val="32"/>
          <w:szCs w:val="32"/>
        </w:rPr>
        <w:t xml:space="preserve">  采购单位按合同约定积极配合供应商履约，确保合同周期内市指挥中心12345在线平台</w:t>
      </w:r>
      <w:r>
        <w:rPr>
          <w:rFonts w:hint="eastAsia" w:ascii="Times New Roman" w:hAnsi="Times New Roman" w:eastAsia="方正仿宋_GBK" w:cs="Times New Roman"/>
          <w:sz w:val="32"/>
          <w:szCs w:val="32"/>
          <w:lang w:val="en-US" w:eastAsia="zh-CN"/>
        </w:rPr>
        <w:t>政务新媒体</w:t>
      </w:r>
      <w:r>
        <w:rPr>
          <w:rFonts w:ascii="Times New Roman" w:hAnsi="Times New Roman" w:eastAsia="方正仿宋_GBK" w:cs="Times New Roman"/>
          <w:sz w:val="32"/>
          <w:szCs w:val="32"/>
        </w:rPr>
        <w:t>粉丝数净增50%以上，在国内主流媒体发布和转载信息量不少于8篇。</w:t>
      </w:r>
    </w:p>
    <w:p>
      <w:pPr>
        <w:spacing w:line="360" w:lineRule="auto"/>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（七）采购标的其他技术、服务等要求</w:t>
      </w:r>
    </w:p>
    <w:p>
      <w:pPr>
        <w:pStyle w:val="5"/>
        <w:spacing w:line="360" w:lineRule="auto"/>
        <w:rPr>
          <w:rFonts w:hint="default" w:ascii="方正仿宋_GBK" w:hAnsi="Times New Roman" w:eastAsia="方正仿宋_GBK" w:cs="Times New Roman"/>
          <w:bCs/>
          <w:sz w:val="32"/>
          <w:szCs w:val="32"/>
        </w:rPr>
      </w:pPr>
      <w:r>
        <w:rPr>
          <w:rFonts w:ascii="仿宋_GB2312" w:hAnsi="Times New Roman" w:eastAsia="仿宋_GB2312" w:cs="Times New Roman"/>
          <w:bCs/>
          <w:sz w:val="32"/>
          <w:szCs w:val="32"/>
        </w:rPr>
        <w:t xml:space="preserve">   </w:t>
      </w:r>
      <w:r>
        <w:rPr>
          <w:rFonts w:ascii="方正仿宋_GBK" w:hAnsi="Times New Roman" w:eastAsia="方正仿宋_GBK" w:cs="Times New Roman"/>
          <w:bCs/>
          <w:sz w:val="32"/>
          <w:szCs w:val="32"/>
        </w:rPr>
        <w:t xml:space="preserve"> 不接受联合体投标。</w:t>
      </w:r>
    </w:p>
    <w:p>
      <w:pPr>
        <w:spacing w:line="360" w:lineRule="auto"/>
        <w:ind w:firstLine="640" w:firstLineChars="200"/>
        <w:outlineLvl w:val="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rPr>
        <w:t>（八）付款</w:t>
      </w:r>
      <w:r>
        <w:rPr>
          <w:rFonts w:hint="eastAsia" w:ascii="Times New Roman" w:hAnsi="Times New Roman" w:eastAsia="方正黑体_GBK" w:cs="Times New Roman"/>
          <w:sz w:val="32"/>
          <w:szCs w:val="32"/>
          <w:lang w:val="en-US" w:eastAsia="zh-CN"/>
        </w:rPr>
        <w:t>方式</w:t>
      </w:r>
    </w:p>
    <w:p>
      <w:pPr>
        <w:spacing w:line="360" w:lineRule="auto"/>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签订合同后7个工作日内，支付合同总金额的50%；</w:t>
      </w:r>
      <w:r>
        <w:rPr>
          <w:rFonts w:hint="eastAsia" w:ascii="Times New Roman" w:hAnsi="Times New Roman" w:eastAsia="方正仿宋_GBK" w:cs="Times New Roman"/>
          <w:sz w:val="32"/>
          <w:szCs w:val="32"/>
          <w:lang w:val="en-US" w:eastAsia="zh-CN"/>
        </w:rPr>
        <w:t>2022年11月底</w:t>
      </w:r>
      <w:r>
        <w:rPr>
          <w:rFonts w:hint="eastAsia" w:ascii="Times New Roman" w:hAnsi="Times New Roman" w:eastAsia="方正仿宋_GBK" w:cs="Times New Roman"/>
          <w:sz w:val="32"/>
          <w:szCs w:val="32"/>
        </w:rPr>
        <w:t>，经甲方评估合格后支</w:t>
      </w:r>
      <w:r>
        <w:rPr>
          <w:rFonts w:hint="eastAsia" w:ascii="Times New Roman" w:hAnsi="Times New Roman" w:eastAsia="方正仿宋_GBK" w:cs="Times New Roman"/>
          <w:sz w:val="32"/>
          <w:szCs w:val="32"/>
          <w:lang w:val="en-US" w:eastAsia="zh-CN"/>
        </w:rPr>
        <w:t>付</w:t>
      </w:r>
      <w:r>
        <w:rPr>
          <w:rFonts w:hint="eastAsia" w:ascii="Times New Roman" w:hAnsi="Times New Roman" w:eastAsia="方正仿宋_GBK" w:cs="Times New Roman"/>
          <w:sz w:val="32"/>
          <w:szCs w:val="32"/>
        </w:rPr>
        <w:t>合同总金额的40%；合同到期</w:t>
      </w:r>
      <w:r>
        <w:rPr>
          <w:rFonts w:hint="eastAsia" w:ascii="Times New Roman" w:hAnsi="Times New Roman" w:eastAsia="方正仿宋_GBK" w:cs="Times New Roman"/>
          <w:sz w:val="32"/>
          <w:szCs w:val="32"/>
          <w:lang w:val="en-US" w:eastAsia="zh-CN"/>
        </w:rPr>
        <w:t>后</w:t>
      </w:r>
      <w:r>
        <w:rPr>
          <w:rFonts w:hint="eastAsia" w:ascii="Times New Roman" w:hAnsi="Times New Roman" w:eastAsia="方正仿宋_GBK" w:cs="Times New Roman"/>
          <w:sz w:val="32"/>
          <w:szCs w:val="32"/>
        </w:rPr>
        <w:t>15个工作日</w:t>
      </w:r>
      <w:r>
        <w:rPr>
          <w:rFonts w:hint="eastAsia" w:ascii="Times New Roman" w:hAnsi="Times New Roman" w:eastAsia="方正仿宋_GBK" w:cs="Times New Roman"/>
          <w:sz w:val="32"/>
          <w:szCs w:val="32"/>
          <w:lang w:val="en-US" w:eastAsia="zh-CN"/>
        </w:rPr>
        <w:t>内</w:t>
      </w:r>
      <w:r>
        <w:rPr>
          <w:rFonts w:hint="eastAsia" w:ascii="Times New Roman" w:hAnsi="Times New Roman" w:eastAsia="方正仿宋_GBK" w:cs="Times New Roman"/>
          <w:sz w:val="32"/>
          <w:szCs w:val="32"/>
        </w:rPr>
        <w:t>，经过甲方</w:t>
      </w:r>
      <w:r>
        <w:rPr>
          <w:rFonts w:hint="eastAsia" w:ascii="Times New Roman" w:hAnsi="Times New Roman" w:eastAsia="方正仿宋_GBK" w:cs="Times New Roman"/>
          <w:sz w:val="32"/>
          <w:szCs w:val="32"/>
          <w:lang w:val="en-US" w:eastAsia="zh-CN"/>
        </w:rPr>
        <w:t>整体</w:t>
      </w:r>
      <w:r>
        <w:rPr>
          <w:rFonts w:hint="eastAsia" w:ascii="Times New Roman" w:hAnsi="Times New Roman" w:eastAsia="方正仿宋_GBK" w:cs="Times New Roman"/>
          <w:sz w:val="32"/>
          <w:szCs w:val="32"/>
        </w:rPr>
        <w:t>评估合格后支付合同总金额的10%。</w:t>
      </w:r>
      <w:bookmarkStart w:id="0" w:name="_GoBack"/>
      <w:bookmarkEnd w:id="0"/>
    </w:p>
    <w:p>
      <w:pPr>
        <w:spacing w:line="360" w:lineRule="auto"/>
        <w:ind w:firstLine="640" w:firstLineChars="200"/>
        <w:rPr>
          <w:rFonts w:ascii="Times New Roman" w:hAnsi="Times New Roman" w:eastAsia="方正仿宋_GBK" w:cs="Times New Roman"/>
          <w:sz w:val="32"/>
          <w:szCs w:val="32"/>
        </w:rPr>
      </w:pPr>
    </w:p>
    <w:p>
      <w:pPr>
        <w:widowControl/>
        <w:jc w:val="left"/>
        <w:rPr>
          <w:rFonts w:ascii="方正小标宋_GBK" w:hAnsi="Times New Roman" w:eastAsia="方正小标宋_GBK" w:cs="Times New Roman"/>
          <w:sz w:val="36"/>
          <w:szCs w:val="36"/>
        </w:rPr>
      </w:pPr>
      <w:r>
        <w:rPr>
          <w:rFonts w:ascii="方正小标宋_GBK" w:hAnsi="Times New Roman" w:eastAsia="方正小标宋_GBK" w:cs="Times New Roman"/>
          <w:sz w:val="36"/>
          <w:szCs w:val="36"/>
        </w:rPr>
        <w:br w:type="page"/>
      </w:r>
    </w:p>
    <w:p>
      <w:pPr>
        <w:adjustRightInd w:val="0"/>
        <w:snapToGrid w:val="0"/>
        <w:spacing w:line="59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二、项目报价单</w:t>
      </w:r>
    </w:p>
    <w:p>
      <w:pPr>
        <w:spacing w:line="360" w:lineRule="auto"/>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详见附件）</w:t>
      </w:r>
    </w:p>
    <w:p>
      <w:pPr>
        <w:spacing w:line="360" w:lineRule="auto"/>
        <w:jc w:val="center"/>
        <w:rPr>
          <w:rFonts w:ascii="方正黑体_GBK" w:hAnsi="宋体" w:eastAsia="方正黑体_GBK" w:cs="宋体"/>
          <w:sz w:val="44"/>
          <w:szCs w:val="44"/>
        </w:rPr>
      </w:pPr>
      <w:r>
        <w:rPr>
          <w:rFonts w:hint="eastAsia" w:ascii="方正小标宋_GBK" w:hAnsi="Times New Roman" w:eastAsia="方正小标宋_GBK" w:cs="Times New Roman"/>
          <w:sz w:val="44"/>
          <w:szCs w:val="44"/>
        </w:rPr>
        <w:t>三、供应商评分表</w:t>
      </w:r>
    </w:p>
    <w:tbl>
      <w:tblPr>
        <w:tblStyle w:val="8"/>
        <w:tblpPr w:leftFromText="180" w:rightFromText="180" w:vertAnchor="text" w:tblpY="31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36"/>
        <w:gridCol w:w="59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8" w:type="dxa"/>
            <w:vAlign w:val="center"/>
          </w:tcPr>
          <w:p>
            <w:pPr>
              <w:spacing w:line="360" w:lineRule="auto"/>
              <w:jc w:val="center"/>
              <w:rPr>
                <w:rFonts w:ascii="宋体" w:hAnsi="宋体" w:eastAsia="宋体" w:cs="宋体"/>
                <w:kern w:val="0"/>
                <w:sz w:val="20"/>
                <w:szCs w:val="21"/>
              </w:rPr>
            </w:pPr>
            <w:r>
              <w:rPr>
                <w:rFonts w:ascii="宋体" w:hAnsi="宋体" w:eastAsia="宋体" w:cs="宋体"/>
                <w:kern w:val="0"/>
                <w:sz w:val="20"/>
                <w:szCs w:val="21"/>
              </w:rPr>
              <w:t>序号</w:t>
            </w:r>
          </w:p>
        </w:tc>
        <w:tc>
          <w:tcPr>
            <w:tcW w:w="1136" w:type="dxa"/>
            <w:vAlign w:val="center"/>
          </w:tcPr>
          <w:p>
            <w:pPr>
              <w:spacing w:line="360" w:lineRule="auto"/>
              <w:jc w:val="center"/>
              <w:rPr>
                <w:rFonts w:ascii="宋体" w:hAnsi="宋体" w:eastAsia="宋体" w:cs="宋体"/>
                <w:kern w:val="0"/>
                <w:sz w:val="20"/>
                <w:szCs w:val="21"/>
              </w:rPr>
            </w:pPr>
            <w:r>
              <w:rPr>
                <w:rFonts w:ascii="宋体" w:hAnsi="宋体" w:eastAsia="宋体" w:cs="宋体"/>
                <w:kern w:val="0"/>
                <w:sz w:val="20"/>
                <w:szCs w:val="21"/>
              </w:rPr>
              <w:t>评分项目</w:t>
            </w:r>
          </w:p>
        </w:tc>
        <w:tc>
          <w:tcPr>
            <w:tcW w:w="5921" w:type="dxa"/>
            <w:vAlign w:val="center"/>
          </w:tcPr>
          <w:p>
            <w:pPr>
              <w:spacing w:line="360" w:lineRule="auto"/>
              <w:jc w:val="center"/>
              <w:rPr>
                <w:rFonts w:ascii="宋体" w:hAnsi="宋体" w:eastAsia="宋体" w:cs="宋体"/>
                <w:kern w:val="0"/>
                <w:sz w:val="20"/>
                <w:szCs w:val="21"/>
              </w:rPr>
            </w:pPr>
            <w:r>
              <w:rPr>
                <w:rFonts w:ascii="宋体" w:hAnsi="宋体" w:eastAsia="宋体" w:cs="宋体"/>
                <w:kern w:val="0"/>
                <w:sz w:val="20"/>
                <w:szCs w:val="21"/>
              </w:rPr>
              <w:t>评分标准</w:t>
            </w:r>
          </w:p>
        </w:tc>
        <w:tc>
          <w:tcPr>
            <w:tcW w:w="1197" w:type="dxa"/>
            <w:vAlign w:val="center"/>
          </w:tcPr>
          <w:p>
            <w:pPr>
              <w:spacing w:line="360" w:lineRule="auto"/>
              <w:jc w:val="center"/>
              <w:rPr>
                <w:rFonts w:ascii="宋体" w:hAnsi="宋体" w:eastAsia="宋体" w:cs="宋体"/>
                <w:kern w:val="0"/>
                <w:sz w:val="20"/>
                <w:szCs w:val="21"/>
              </w:rPr>
            </w:pPr>
            <w:r>
              <w:rPr>
                <w:rFonts w:ascii="宋体" w:hAnsi="宋体" w:eastAsia="宋体" w:cs="宋体"/>
                <w:kern w:val="0"/>
                <w:sz w:val="2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818" w:type="dxa"/>
            <w:vAlign w:val="center"/>
          </w:tcPr>
          <w:p>
            <w:pPr>
              <w:spacing w:line="360" w:lineRule="auto"/>
              <w:jc w:val="center"/>
              <w:rPr>
                <w:rFonts w:ascii="宋体" w:hAnsi="宋体" w:eastAsia="宋体" w:cs="宋体"/>
                <w:kern w:val="0"/>
                <w:sz w:val="20"/>
                <w:szCs w:val="21"/>
              </w:rPr>
            </w:pPr>
            <w:r>
              <w:rPr>
                <w:rFonts w:hint="eastAsia" w:ascii="宋体" w:hAnsi="宋体" w:eastAsia="宋体" w:cs="宋体"/>
                <w:kern w:val="0"/>
                <w:sz w:val="20"/>
                <w:szCs w:val="21"/>
              </w:rPr>
              <w:t>1</w:t>
            </w:r>
          </w:p>
        </w:tc>
        <w:tc>
          <w:tcPr>
            <w:tcW w:w="1136" w:type="dxa"/>
            <w:vAlign w:val="center"/>
          </w:tcPr>
          <w:p>
            <w:pPr>
              <w:spacing w:line="360" w:lineRule="auto"/>
              <w:jc w:val="center"/>
              <w:rPr>
                <w:rFonts w:ascii="宋体" w:hAnsi="宋体" w:eastAsia="宋体" w:cs="宋体"/>
                <w:kern w:val="0"/>
                <w:sz w:val="20"/>
                <w:szCs w:val="21"/>
              </w:rPr>
            </w:pPr>
            <w:r>
              <w:rPr>
                <w:rFonts w:ascii="宋体" w:hAnsi="宋体" w:eastAsia="宋体" w:cs="宋体"/>
                <w:kern w:val="0"/>
                <w:sz w:val="20"/>
                <w:szCs w:val="21"/>
              </w:rPr>
              <w:t>价格</w:t>
            </w:r>
          </w:p>
          <w:p>
            <w:pPr>
              <w:spacing w:line="360" w:lineRule="auto"/>
              <w:jc w:val="center"/>
              <w:rPr>
                <w:rFonts w:ascii="宋体" w:hAnsi="宋体" w:eastAsia="宋体" w:cs="宋体"/>
                <w:kern w:val="0"/>
                <w:sz w:val="20"/>
                <w:szCs w:val="21"/>
              </w:rPr>
            </w:pPr>
            <w:r>
              <w:rPr>
                <w:rFonts w:ascii="宋体" w:hAnsi="宋体" w:eastAsia="宋体" w:cs="宋体"/>
                <w:kern w:val="0"/>
                <w:sz w:val="20"/>
                <w:szCs w:val="21"/>
              </w:rPr>
              <w:t>（</w:t>
            </w:r>
            <w:r>
              <w:rPr>
                <w:rFonts w:hint="eastAsia" w:ascii="宋体" w:hAnsi="宋体" w:eastAsia="宋体" w:cs="宋体"/>
                <w:kern w:val="0"/>
                <w:sz w:val="20"/>
                <w:szCs w:val="21"/>
              </w:rPr>
              <w:t>10分</w:t>
            </w:r>
            <w:r>
              <w:rPr>
                <w:rFonts w:ascii="宋体" w:hAnsi="宋体" w:eastAsia="宋体" w:cs="宋体"/>
                <w:kern w:val="0"/>
                <w:sz w:val="20"/>
                <w:szCs w:val="21"/>
              </w:rPr>
              <w:t>）</w:t>
            </w:r>
          </w:p>
        </w:tc>
        <w:tc>
          <w:tcPr>
            <w:tcW w:w="5921" w:type="dxa"/>
            <w:vAlign w:val="center"/>
          </w:tcPr>
          <w:p>
            <w:pPr>
              <w:spacing w:line="360" w:lineRule="auto"/>
              <w:jc w:val="left"/>
              <w:rPr>
                <w:rFonts w:ascii="宋体" w:hAnsi="宋体" w:eastAsia="宋体" w:cs="宋体"/>
                <w:kern w:val="0"/>
                <w:sz w:val="20"/>
                <w:szCs w:val="21"/>
              </w:rPr>
            </w:pPr>
            <w:r>
              <w:rPr>
                <w:rFonts w:ascii="宋体" w:hAnsi="宋体" w:eastAsia="宋体" w:cs="宋体"/>
                <w:kern w:val="0"/>
                <w:sz w:val="20"/>
                <w:szCs w:val="21"/>
              </w:rPr>
              <w:t>采用低价优先法计算，即满足竞争性磋商文件要求且价格最低的报价为基准价，其价格分为满分</w:t>
            </w:r>
            <w:r>
              <w:rPr>
                <w:rFonts w:hint="eastAsia" w:ascii="宋体" w:hAnsi="宋体" w:eastAsia="宋体" w:cs="宋体"/>
                <w:kern w:val="0"/>
                <w:sz w:val="20"/>
                <w:szCs w:val="21"/>
              </w:rPr>
              <w:t>10分。其他供应商价格分按照下列公式计算：报价得分=（基准价/报价）*10（小数点保留两位）</w:t>
            </w:r>
          </w:p>
        </w:tc>
        <w:tc>
          <w:tcPr>
            <w:tcW w:w="1197" w:type="dxa"/>
            <w:vAlign w:val="center"/>
          </w:tcPr>
          <w:p>
            <w:pPr>
              <w:spacing w:line="360" w:lineRule="auto"/>
              <w:jc w:val="center"/>
              <w:rPr>
                <w:rFonts w:ascii="宋体" w:hAnsi="宋体" w:eastAsia="宋体" w:cs="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7" w:hRule="atLeast"/>
        </w:trPr>
        <w:tc>
          <w:tcPr>
            <w:tcW w:w="818" w:type="dxa"/>
            <w:vAlign w:val="center"/>
          </w:tcPr>
          <w:p>
            <w:pPr>
              <w:spacing w:line="360" w:lineRule="auto"/>
              <w:jc w:val="center"/>
              <w:rPr>
                <w:rFonts w:ascii="宋体" w:hAnsi="宋体" w:eastAsia="宋体" w:cs="宋体"/>
                <w:kern w:val="0"/>
                <w:sz w:val="20"/>
                <w:szCs w:val="21"/>
              </w:rPr>
            </w:pPr>
            <w:r>
              <w:rPr>
                <w:rFonts w:hint="eastAsia" w:ascii="宋体" w:hAnsi="宋体" w:eastAsia="宋体" w:cs="宋体"/>
                <w:kern w:val="0"/>
                <w:sz w:val="20"/>
                <w:szCs w:val="21"/>
              </w:rPr>
              <w:t>2</w:t>
            </w:r>
          </w:p>
        </w:tc>
        <w:tc>
          <w:tcPr>
            <w:tcW w:w="1136" w:type="dxa"/>
            <w:vAlign w:val="center"/>
          </w:tcPr>
          <w:p>
            <w:pPr>
              <w:spacing w:line="360" w:lineRule="auto"/>
              <w:jc w:val="center"/>
              <w:rPr>
                <w:rFonts w:ascii="宋体" w:hAnsi="宋体" w:eastAsia="宋体" w:cs="宋体"/>
                <w:kern w:val="0"/>
                <w:sz w:val="20"/>
                <w:szCs w:val="21"/>
              </w:rPr>
            </w:pPr>
            <w:r>
              <w:rPr>
                <w:rFonts w:ascii="宋体" w:hAnsi="宋体" w:eastAsia="宋体" w:cs="宋体"/>
                <w:kern w:val="0"/>
                <w:sz w:val="20"/>
                <w:szCs w:val="21"/>
              </w:rPr>
              <w:t>方案</w:t>
            </w:r>
          </w:p>
          <w:p>
            <w:pPr>
              <w:spacing w:line="360" w:lineRule="auto"/>
              <w:jc w:val="center"/>
              <w:rPr>
                <w:rFonts w:ascii="宋体" w:hAnsi="宋体" w:eastAsia="宋体" w:cs="宋体"/>
                <w:kern w:val="0"/>
                <w:sz w:val="20"/>
                <w:szCs w:val="21"/>
              </w:rPr>
            </w:pPr>
            <w:r>
              <w:rPr>
                <w:rFonts w:hint="eastAsia" w:ascii="宋体" w:hAnsi="宋体" w:eastAsia="宋体" w:cs="宋体"/>
                <w:kern w:val="0"/>
                <w:sz w:val="20"/>
                <w:szCs w:val="21"/>
              </w:rPr>
              <w:t>（70分）</w:t>
            </w:r>
          </w:p>
        </w:tc>
        <w:tc>
          <w:tcPr>
            <w:tcW w:w="5921" w:type="dxa"/>
            <w:vAlign w:val="center"/>
          </w:tcPr>
          <w:p>
            <w:pPr>
              <w:spacing w:line="360" w:lineRule="auto"/>
              <w:jc w:val="left"/>
              <w:rPr>
                <w:rFonts w:ascii="宋体" w:hAnsi="宋体" w:eastAsia="宋体" w:cs="宋体"/>
                <w:kern w:val="0"/>
                <w:sz w:val="20"/>
                <w:szCs w:val="21"/>
              </w:rPr>
            </w:pPr>
            <w:r>
              <w:rPr>
                <w:rFonts w:ascii="宋体" w:hAnsi="宋体" w:eastAsia="宋体" w:cs="宋体"/>
                <w:kern w:val="0"/>
                <w:sz w:val="20"/>
                <w:szCs w:val="21"/>
              </w:rPr>
              <w:t>评审委员会根据各供应商提供的服务建议方案，对项目实施方案（重点考核对本项目需求</w:t>
            </w:r>
            <w:r>
              <w:rPr>
                <w:rFonts w:hint="eastAsia" w:ascii="宋体" w:hAnsi="宋体" w:eastAsia="宋体" w:cs="宋体"/>
                <w:kern w:val="0"/>
                <w:sz w:val="20"/>
                <w:szCs w:val="21"/>
              </w:rPr>
              <w:t>的理解、保证服务质量的技术措施、人员及组织方案、服务特色等</w:t>
            </w:r>
            <w:r>
              <w:rPr>
                <w:rFonts w:ascii="宋体" w:hAnsi="宋体" w:eastAsia="宋体" w:cs="宋体"/>
                <w:kern w:val="0"/>
                <w:sz w:val="20"/>
                <w:szCs w:val="21"/>
              </w:rPr>
              <w:t>）进行综合评定，</w:t>
            </w:r>
            <w:r>
              <w:rPr>
                <w:rFonts w:hint="eastAsia" w:ascii="宋体" w:hAnsi="宋体" w:eastAsia="宋体" w:cs="宋体"/>
                <w:kern w:val="0"/>
                <w:sz w:val="20"/>
                <w:szCs w:val="21"/>
              </w:rPr>
              <w:t>分</w:t>
            </w:r>
            <w:r>
              <w:rPr>
                <w:rFonts w:ascii="宋体" w:hAnsi="宋体" w:eastAsia="宋体" w:cs="宋体"/>
                <w:kern w:val="0"/>
                <w:sz w:val="20"/>
                <w:szCs w:val="21"/>
              </w:rPr>
              <w:t>为一、二、三档。</w:t>
            </w:r>
          </w:p>
          <w:p>
            <w:pPr>
              <w:spacing w:line="360" w:lineRule="auto"/>
              <w:jc w:val="left"/>
              <w:rPr>
                <w:rFonts w:ascii="宋体" w:hAnsi="宋体" w:eastAsia="宋体" w:cs="宋体"/>
                <w:kern w:val="0"/>
                <w:sz w:val="20"/>
                <w:szCs w:val="21"/>
              </w:rPr>
            </w:pPr>
            <w:r>
              <w:rPr>
                <w:rFonts w:hint="eastAsia" w:ascii="宋体" w:hAnsi="宋体" w:eastAsia="宋体" w:cs="宋体"/>
                <w:kern w:val="0"/>
                <w:sz w:val="20"/>
                <w:szCs w:val="21"/>
              </w:rPr>
              <w:t>一档（0-40分）对项目总体理解比较肤浅，不够切合实际，实施方案简单，技术措施不到位，人员及组织方案不够明确，特色服务针对性不强，基本满足项目需求。</w:t>
            </w:r>
          </w:p>
          <w:p>
            <w:pPr>
              <w:spacing w:line="360" w:lineRule="auto"/>
              <w:jc w:val="left"/>
              <w:rPr>
                <w:rFonts w:ascii="宋体" w:hAnsi="宋体" w:eastAsia="宋体" w:cs="宋体"/>
                <w:kern w:val="0"/>
                <w:sz w:val="20"/>
                <w:szCs w:val="21"/>
              </w:rPr>
            </w:pPr>
            <w:r>
              <w:rPr>
                <w:rFonts w:hint="eastAsia" w:ascii="宋体" w:hAnsi="宋体" w:eastAsia="宋体" w:cs="宋体"/>
                <w:kern w:val="0"/>
                <w:sz w:val="20"/>
                <w:szCs w:val="21"/>
              </w:rPr>
              <w:t>二档（41-55分）对项目需求有一定理解，能够切合实际，实施方案基本完整，技术措施基本到位，人员及组织方案基本明确，特色服务有一定的针对性，能满足项目需求。</w:t>
            </w:r>
          </w:p>
          <w:p>
            <w:pPr>
              <w:spacing w:line="360" w:lineRule="auto"/>
              <w:jc w:val="left"/>
              <w:rPr>
                <w:rFonts w:ascii="宋体" w:hAnsi="宋体" w:eastAsia="宋体" w:cs="宋体"/>
                <w:kern w:val="0"/>
                <w:sz w:val="20"/>
                <w:szCs w:val="21"/>
              </w:rPr>
            </w:pPr>
            <w:r>
              <w:rPr>
                <w:rFonts w:hint="eastAsia" w:ascii="宋体" w:hAnsi="宋体" w:eastAsia="宋体" w:cs="宋体"/>
                <w:kern w:val="0"/>
                <w:sz w:val="20"/>
                <w:szCs w:val="21"/>
              </w:rPr>
              <w:t>三档（56-70分）对项目总体理解比较深入，切合实际，实施方案完整，技术措施到位，人员及组织方案明确，特色服务有针对性，满足项目需求。</w:t>
            </w:r>
          </w:p>
        </w:tc>
        <w:tc>
          <w:tcPr>
            <w:tcW w:w="1197" w:type="dxa"/>
            <w:vAlign w:val="center"/>
          </w:tcPr>
          <w:p>
            <w:pPr>
              <w:spacing w:line="360" w:lineRule="auto"/>
              <w:jc w:val="center"/>
              <w:rPr>
                <w:rFonts w:ascii="宋体" w:hAnsi="宋体" w:eastAsia="宋体" w:cs="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18" w:type="dxa"/>
            <w:vAlign w:val="center"/>
          </w:tcPr>
          <w:p>
            <w:pPr>
              <w:spacing w:line="360" w:lineRule="auto"/>
              <w:jc w:val="center"/>
              <w:rPr>
                <w:rFonts w:ascii="宋体" w:hAnsi="宋体" w:eastAsia="宋体" w:cs="宋体"/>
                <w:kern w:val="0"/>
                <w:sz w:val="20"/>
                <w:szCs w:val="21"/>
              </w:rPr>
            </w:pPr>
            <w:r>
              <w:rPr>
                <w:rFonts w:hint="eastAsia" w:ascii="宋体" w:hAnsi="宋体" w:eastAsia="宋体" w:cs="宋体"/>
                <w:kern w:val="0"/>
                <w:sz w:val="20"/>
                <w:szCs w:val="21"/>
              </w:rPr>
              <w:t>3</w:t>
            </w:r>
          </w:p>
        </w:tc>
        <w:tc>
          <w:tcPr>
            <w:tcW w:w="1136" w:type="dxa"/>
            <w:vAlign w:val="center"/>
          </w:tcPr>
          <w:p>
            <w:pPr>
              <w:spacing w:line="360" w:lineRule="auto"/>
              <w:jc w:val="center"/>
              <w:rPr>
                <w:rFonts w:ascii="宋体" w:hAnsi="宋体" w:eastAsia="宋体" w:cs="宋体"/>
                <w:kern w:val="0"/>
                <w:sz w:val="20"/>
                <w:szCs w:val="21"/>
              </w:rPr>
            </w:pPr>
            <w:r>
              <w:rPr>
                <w:rFonts w:ascii="宋体" w:hAnsi="宋体" w:eastAsia="宋体" w:cs="宋体"/>
                <w:kern w:val="0"/>
                <w:sz w:val="20"/>
                <w:szCs w:val="21"/>
              </w:rPr>
              <w:t>业绩</w:t>
            </w:r>
          </w:p>
          <w:p>
            <w:pPr>
              <w:spacing w:line="360" w:lineRule="auto"/>
              <w:jc w:val="center"/>
              <w:rPr>
                <w:rFonts w:ascii="宋体" w:hAnsi="宋体" w:eastAsia="宋体" w:cs="宋体"/>
                <w:kern w:val="0"/>
                <w:sz w:val="20"/>
                <w:szCs w:val="21"/>
              </w:rPr>
            </w:pPr>
            <w:r>
              <w:rPr>
                <w:rFonts w:hint="eastAsia" w:ascii="宋体" w:hAnsi="宋体" w:eastAsia="宋体" w:cs="宋体"/>
                <w:kern w:val="0"/>
                <w:sz w:val="20"/>
                <w:szCs w:val="21"/>
              </w:rPr>
              <w:t>（20分）</w:t>
            </w:r>
          </w:p>
        </w:tc>
        <w:tc>
          <w:tcPr>
            <w:tcW w:w="5921" w:type="dxa"/>
            <w:vAlign w:val="center"/>
          </w:tcPr>
          <w:p>
            <w:pPr>
              <w:spacing w:line="360" w:lineRule="auto"/>
              <w:jc w:val="left"/>
              <w:rPr>
                <w:rFonts w:ascii="宋体" w:hAnsi="宋体" w:eastAsia="宋体" w:cs="宋体"/>
                <w:kern w:val="0"/>
                <w:sz w:val="20"/>
                <w:szCs w:val="21"/>
              </w:rPr>
            </w:pPr>
            <w:r>
              <w:rPr>
                <w:rFonts w:ascii="宋体" w:hAnsi="宋体" w:eastAsia="宋体" w:cs="宋体"/>
                <w:kern w:val="0"/>
                <w:sz w:val="20"/>
                <w:szCs w:val="21"/>
              </w:rPr>
              <w:t>供应商</w:t>
            </w:r>
            <w:r>
              <w:rPr>
                <w:rFonts w:hint="eastAsia" w:ascii="宋体" w:hAnsi="宋体" w:eastAsia="宋体" w:cs="宋体"/>
                <w:kern w:val="0"/>
                <w:sz w:val="20"/>
                <w:szCs w:val="21"/>
              </w:rPr>
              <w:t>2018年以来具有相同或类似行政机关（单位）服务案例（以中标、成交通知书和合同为准），有1个案例得10分，满分20分。</w:t>
            </w:r>
          </w:p>
        </w:tc>
        <w:tc>
          <w:tcPr>
            <w:tcW w:w="1197" w:type="dxa"/>
            <w:vAlign w:val="center"/>
          </w:tcPr>
          <w:p>
            <w:pPr>
              <w:spacing w:line="360" w:lineRule="auto"/>
              <w:jc w:val="center"/>
              <w:rPr>
                <w:rFonts w:ascii="宋体" w:hAnsi="宋体" w:eastAsia="宋体" w:cs="宋体"/>
                <w:kern w:val="0"/>
                <w:sz w:val="20"/>
                <w:szCs w:val="21"/>
              </w:rPr>
            </w:pPr>
          </w:p>
        </w:tc>
      </w:tr>
    </w:tbl>
    <w:p>
      <w:pPr>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四、资格审查文件及服务方案格式说明</w:t>
      </w:r>
    </w:p>
    <w:p>
      <w:pPr>
        <w:ind w:firstLine="707" w:firstLineChars="221"/>
        <w:rPr>
          <w:rFonts w:ascii="方正黑体_GBK" w:eastAsia="方正黑体_GBK"/>
          <w:sz w:val="32"/>
          <w:szCs w:val="32"/>
        </w:rPr>
      </w:pPr>
      <w:r>
        <w:rPr>
          <w:rFonts w:hint="eastAsia" w:ascii="方正黑体_GBK" w:eastAsia="方正黑体_GBK"/>
          <w:sz w:val="32"/>
          <w:szCs w:val="32"/>
        </w:rPr>
        <w:t>一、资格审查文件</w:t>
      </w:r>
    </w:p>
    <w:p>
      <w:pPr>
        <w:ind w:firstLine="707" w:firstLineChars="221"/>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 xml:space="preserve">1. </w:t>
      </w:r>
      <w:r>
        <w:rPr>
          <w:rFonts w:ascii="Times New Roman" w:hAnsi="Times New Roman" w:eastAsia="方正仿宋_GBK" w:cs="Times New Roman"/>
          <w:kern w:val="0"/>
          <w:sz w:val="32"/>
          <w:szCs w:val="32"/>
        </w:rPr>
        <w:t xml:space="preserve">法定代表人身份证明和授权委托书（若法定代表人参加则不需要提供授权委托书） </w:t>
      </w:r>
    </w:p>
    <w:p>
      <w:pPr>
        <w:widowControl/>
        <w:ind w:firstLine="707" w:firstLineChars="221"/>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 xml:space="preserve">企业法人营业执照（副本）或事业法人复印件 </w:t>
      </w:r>
    </w:p>
    <w:p>
      <w:pPr>
        <w:widowControl/>
        <w:ind w:firstLine="707" w:firstLineChars="221"/>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缴纳税收和社会保</w:t>
      </w:r>
      <w:r>
        <w:rPr>
          <w:rFonts w:ascii="Times New Roman" w:hAnsi="Times New Roman" w:eastAsia="方正仿宋_GBK" w:cs="Times New Roman"/>
          <w:color w:val="000000"/>
          <w:kern w:val="0"/>
          <w:sz w:val="32"/>
          <w:szCs w:val="32"/>
        </w:rPr>
        <w:t xml:space="preserve">障资金证明 </w:t>
      </w:r>
    </w:p>
    <w:p>
      <w:pPr>
        <w:widowControl/>
        <w:ind w:firstLine="707" w:firstLineChars="221"/>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color w:val="000000"/>
          <w:kern w:val="0"/>
          <w:sz w:val="32"/>
          <w:szCs w:val="32"/>
        </w:rPr>
        <w:t>4</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 xml:space="preserve"> </w:t>
      </w:r>
      <w:r>
        <w:rPr>
          <w:rFonts w:ascii="Times New Roman" w:hAnsi="Times New Roman" w:eastAsia="方正仿宋_GBK" w:cs="Times New Roman"/>
          <w:color w:val="000000"/>
          <w:kern w:val="0"/>
          <w:sz w:val="32"/>
          <w:szCs w:val="32"/>
        </w:rPr>
        <w:t xml:space="preserve">履行合同所必需的设备和专业技术能力 </w:t>
      </w:r>
    </w:p>
    <w:p>
      <w:pPr>
        <w:widowControl/>
        <w:ind w:firstLine="707" w:firstLineChars="221"/>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color w:val="000000"/>
          <w:kern w:val="0"/>
          <w:sz w:val="32"/>
          <w:szCs w:val="32"/>
        </w:rPr>
        <w:t>5</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 xml:space="preserve"> </w:t>
      </w:r>
      <w:r>
        <w:rPr>
          <w:rFonts w:ascii="Times New Roman" w:hAnsi="Times New Roman" w:eastAsia="方正仿宋_GBK" w:cs="Times New Roman"/>
          <w:color w:val="000000"/>
          <w:kern w:val="0"/>
          <w:sz w:val="32"/>
          <w:szCs w:val="32"/>
        </w:rPr>
        <w:t xml:space="preserve">参加政府采购活动前三年内，在经营活动中没有重大违法记录 </w:t>
      </w:r>
    </w:p>
    <w:p>
      <w:pPr>
        <w:widowControl/>
        <w:ind w:firstLine="707" w:firstLineChars="221"/>
        <w:jc w:val="left"/>
        <w:rPr>
          <w:rFonts w:ascii="Times New Roman" w:hAnsi="Times New Roman" w:eastAsia="方正仿宋_GBK" w:cs="Times New Roman"/>
          <w:kern w:val="0"/>
          <w:sz w:val="32"/>
          <w:szCs w:val="32"/>
        </w:rPr>
      </w:pPr>
      <w:r>
        <w:rPr>
          <w:rFonts w:ascii="Times New Roman" w:hAnsi="Times New Roman" w:eastAsia="方正仿宋_GBK" w:cs="Times New Roman"/>
          <w:color w:val="000000"/>
          <w:kern w:val="0"/>
          <w:sz w:val="32"/>
          <w:szCs w:val="32"/>
        </w:rPr>
        <w:t xml:space="preserve">以上材料为复印件的均需加盖投标人公章。 </w:t>
      </w:r>
    </w:p>
    <w:p>
      <w:pPr>
        <w:ind w:firstLine="707" w:firstLineChars="221"/>
        <w:rPr>
          <w:rFonts w:ascii="方正黑体_GBK" w:eastAsia="方正黑体_GBK"/>
          <w:sz w:val="32"/>
          <w:szCs w:val="32"/>
        </w:rPr>
      </w:pPr>
      <w:r>
        <w:rPr>
          <w:rFonts w:ascii="方正黑体_GBK" w:eastAsia="方正黑体_GBK"/>
          <w:sz w:val="32"/>
          <w:szCs w:val="32"/>
        </w:rPr>
        <w:t>二、</w:t>
      </w:r>
      <w:r>
        <w:rPr>
          <w:rFonts w:hint="eastAsia" w:ascii="方正黑体_GBK" w:eastAsia="方正黑体_GBK"/>
          <w:sz w:val="32"/>
          <w:szCs w:val="32"/>
        </w:rPr>
        <w:t>服务</w:t>
      </w:r>
      <w:r>
        <w:rPr>
          <w:rFonts w:ascii="方正黑体_GBK" w:eastAsia="方正黑体_GBK"/>
          <w:sz w:val="32"/>
          <w:szCs w:val="32"/>
        </w:rPr>
        <w:t>方案及</w:t>
      </w:r>
      <w:r>
        <w:rPr>
          <w:rFonts w:hint="eastAsia" w:ascii="方正黑体_GBK" w:eastAsia="方正黑体_GBK"/>
          <w:sz w:val="32"/>
          <w:szCs w:val="32"/>
        </w:rPr>
        <w:t>相关</w:t>
      </w:r>
      <w:r>
        <w:rPr>
          <w:rFonts w:ascii="方正黑体_GBK" w:eastAsia="方正黑体_GBK"/>
          <w:sz w:val="32"/>
          <w:szCs w:val="32"/>
        </w:rPr>
        <w:t>服务承诺，格式自拟。</w:t>
      </w:r>
    </w:p>
    <w:p>
      <w:r>
        <w:br w:type="page"/>
      </w:r>
    </w:p>
    <w:p>
      <w:pPr>
        <w:spacing w:line="420" w:lineRule="exact"/>
        <w:jc w:val="left"/>
        <w:rPr>
          <w:rFonts w:hint="eastAsia" w:ascii="仿宋" w:hAnsi="仿宋" w:eastAsia="仿宋" w:cs="仿宋"/>
          <w:b/>
          <w:color w:val="000000"/>
          <w:sz w:val="30"/>
          <w:szCs w:val="30"/>
        </w:rPr>
      </w:pPr>
      <w:r>
        <w:rPr>
          <w:rFonts w:hint="eastAsia" w:ascii="仿宋" w:hAnsi="仿宋" w:eastAsia="仿宋" w:cs="仿宋"/>
          <w:b/>
          <w:color w:val="000000"/>
          <w:sz w:val="30"/>
          <w:szCs w:val="30"/>
        </w:rPr>
        <w:t>附件：</w:t>
      </w:r>
    </w:p>
    <w:p>
      <w:pPr>
        <w:spacing w:line="420" w:lineRule="exact"/>
        <w:jc w:val="center"/>
        <w:rPr>
          <w:rFonts w:hint="eastAsia" w:ascii="仿宋" w:hAnsi="仿宋" w:eastAsia="仿宋" w:cs="仿宋"/>
          <w:b/>
          <w:sz w:val="30"/>
          <w:szCs w:val="30"/>
        </w:rPr>
      </w:pPr>
      <w:r>
        <w:rPr>
          <w:rFonts w:hint="eastAsia" w:ascii="仿宋" w:hAnsi="仿宋" w:eastAsia="仿宋" w:cs="仿宋"/>
          <w:b/>
          <w:bCs/>
          <w:sz w:val="30"/>
          <w:szCs w:val="30"/>
          <w:lang w:eastAsia="zh-CN"/>
        </w:rPr>
        <w:t>1.</w:t>
      </w:r>
      <w:r>
        <w:rPr>
          <w:rFonts w:hint="eastAsia" w:ascii="仿宋" w:hAnsi="仿宋" w:eastAsia="仿宋" w:cs="仿宋"/>
          <w:b/>
          <w:bCs/>
          <w:sz w:val="30"/>
          <w:szCs w:val="30"/>
        </w:rPr>
        <w:t>关于资格的声明函</w:t>
      </w:r>
    </w:p>
    <w:p>
      <w:pPr>
        <w:snapToGrid w:val="0"/>
        <w:spacing w:line="520" w:lineRule="exact"/>
        <w:rPr>
          <w:rFonts w:hint="eastAsia" w:ascii="仿宋" w:hAnsi="仿宋" w:eastAsia="仿宋" w:cs="仿宋"/>
          <w:sz w:val="28"/>
          <w:szCs w:val="28"/>
          <w:u w:val="single"/>
        </w:rPr>
      </w:pPr>
    </w:p>
    <w:p>
      <w:pPr>
        <w:snapToGrid w:val="0"/>
        <w:spacing w:line="520" w:lineRule="exact"/>
        <w:rPr>
          <w:rFonts w:hint="eastAsia" w:ascii="仿宋" w:hAnsi="仿宋" w:eastAsia="仿宋" w:cs="仿宋"/>
          <w:sz w:val="28"/>
          <w:szCs w:val="28"/>
          <w:u w:val="single"/>
        </w:rPr>
      </w:pPr>
      <w:r>
        <w:rPr>
          <w:rFonts w:hint="eastAsia" w:ascii="仿宋" w:hAnsi="仿宋" w:eastAsia="仿宋" w:cs="仿宋"/>
          <w:sz w:val="28"/>
          <w:szCs w:val="28"/>
          <w:u w:val="single"/>
        </w:rPr>
        <w:t>南通市市域</w:t>
      </w:r>
      <w:r>
        <w:rPr>
          <w:rFonts w:hint="eastAsia" w:ascii="仿宋" w:hAnsi="仿宋" w:eastAsia="仿宋" w:cs="仿宋"/>
          <w:sz w:val="28"/>
          <w:szCs w:val="28"/>
          <w:u w:val="single"/>
          <w:lang w:val="en-US" w:eastAsia="zh-CN"/>
        </w:rPr>
        <w:t>社会</w:t>
      </w:r>
      <w:r>
        <w:rPr>
          <w:rFonts w:hint="eastAsia" w:ascii="仿宋" w:hAnsi="仿宋" w:eastAsia="仿宋" w:cs="仿宋"/>
          <w:sz w:val="28"/>
          <w:szCs w:val="28"/>
          <w:u w:val="single"/>
        </w:rPr>
        <w:t>治理现代化指挥中心：</w:t>
      </w:r>
    </w:p>
    <w:p>
      <w:pPr>
        <w:overflowPunct w:val="0"/>
        <w:adjustRightInd w:val="0"/>
        <w:spacing w:line="360" w:lineRule="auto"/>
        <w:ind w:firstLine="560" w:firstLineChars="200"/>
        <w:jc w:val="left"/>
        <w:textAlignment w:val="baseline"/>
        <w:rPr>
          <w:rFonts w:hint="eastAsia" w:ascii="仿宋" w:hAnsi="仿宋" w:eastAsia="仿宋" w:cs="仿宋"/>
          <w:sz w:val="28"/>
          <w:szCs w:val="28"/>
          <w:lang w:bidi="ar"/>
        </w:rPr>
      </w:pPr>
    </w:p>
    <w:p>
      <w:pPr>
        <w:overflowPunct w:val="0"/>
        <w:adjustRightIn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lang w:bidi="ar"/>
        </w:rPr>
        <w:t>本公司愿就由贵单位组织实施的</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（招标项目名称)的招标活动进行投标。本公司所提交的投标文件中所有关于投标资格的文件、证明和陈述均是真实的、准确的。若与真实情况不符，本公司愿意承担由此而产生的一切后果。</w:t>
      </w:r>
    </w:p>
    <w:p>
      <w:pPr>
        <w:ind w:firstLine="560" w:firstLineChars="200"/>
        <w:rPr>
          <w:rFonts w:hint="eastAsia" w:ascii="仿宋" w:hAnsi="仿宋" w:eastAsia="仿宋" w:cs="仿宋"/>
          <w:sz w:val="28"/>
          <w:szCs w:val="28"/>
        </w:rPr>
      </w:pPr>
    </w:p>
    <w:p>
      <w:pPr>
        <w:snapToGrid w:val="0"/>
        <w:spacing w:line="520" w:lineRule="exact"/>
        <w:jc w:val="right"/>
        <w:rPr>
          <w:rFonts w:hint="eastAsia" w:ascii="仿宋" w:hAnsi="仿宋" w:eastAsia="仿宋" w:cs="仿宋"/>
          <w:sz w:val="28"/>
          <w:szCs w:val="28"/>
        </w:rPr>
      </w:pPr>
      <w:r>
        <w:rPr>
          <w:rFonts w:hint="eastAsia" w:ascii="仿宋" w:hAnsi="仿宋" w:eastAsia="仿宋" w:cs="仿宋"/>
          <w:sz w:val="28"/>
          <w:szCs w:val="28"/>
          <w:lang w:bidi="ar"/>
        </w:rPr>
        <w:t>竞争性磋商响应单位：</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（加盖公章）</w:t>
      </w:r>
    </w:p>
    <w:p>
      <w:pPr>
        <w:snapToGrid w:val="0"/>
        <w:spacing w:line="520" w:lineRule="exact"/>
        <w:ind w:firstLine="2800" w:firstLineChars="1000"/>
        <w:jc w:val="right"/>
        <w:rPr>
          <w:rFonts w:hint="eastAsia" w:ascii="仿宋" w:hAnsi="仿宋" w:eastAsia="仿宋" w:cs="仿宋"/>
          <w:sz w:val="28"/>
          <w:szCs w:val="28"/>
        </w:rPr>
      </w:pPr>
      <w:r>
        <w:rPr>
          <w:rFonts w:hint="eastAsia" w:ascii="仿宋" w:hAnsi="仿宋" w:eastAsia="仿宋" w:cs="仿宋"/>
          <w:sz w:val="28"/>
          <w:szCs w:val="28"/>
          <w:lang w:bidi="ar"/>
        </w:rPr>
        <w:t>法定代表人或被授权人：</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（签字或盖章）</w:t>
      </w:r>
    </w:p>
    <w:p>
      <w:pPr>
        <w:snapToGrid w:val="0"/>
        <w:spacing w:line="520" w:lineRule="exact"/>
        <w:jc w:val="right"/>
        <w:rPr>
          <w:rFonts w:hint="eastAsia" w:ascii="仿宋" w:hAnsi="仿宋" w:eastAsia="仿宋" w:cs="仿宋"/>
          <w:sz w:val="28"/>
          <w:szCs w:val="28"/>
        </w:rPr>
      </w:pPr>
      <w:r>
        <w:rPr>
          <w:rFonts w:hint="eastAsia" w:ascii="仿宋" w:hAnsi="仿宋" w:eastAsia="仿宋" w:cs="仿宋"/>
          <w:sz w:val="28"/>
          <w:szCs w:val="28"/>
          <w:lang w:bidi="ar"/>
        </w:rPr>
        <w:t>二〇二</w:t>
      </w:r>
      <w:r>
        <w:rPr>
          <w:rFonts w:hint="eastAsia" w:ascii="仿宋" w:hAnsi="仿宋" w:eastAsia="仿宋" w:cs="仿宋"/>
          <w:sz w:val="28"/>
          <w:szCs w:val="28"/>
          <w:lang w:val="en-US" w:eastAsia="zh-CN" w:bidi="ar"/>
        </w:rPr>
        <w:t>二</w:t>
      </w:r>
      <w:r>
        <w:rPr>
          <w:rFonts w:hint="eastAsia" w:ascii="仿宋" w:hAnsi="仿宋" w:eastAsia="仿宋" w:cs="仿宋"/>
          <w:sz w:val="28"/>
          <w:szCs w:val="28"/>
          <w:lang w:bidi="ar"/>
        </w:rPr>
        <w:t>年      月     日</w:t>
      </w:r>
    </w:p>
    <w:p>
      <w:pPr>
        <w:snapToGrid w:val="0"/>
        <w:spacing w:line="520" w:lineRule="exact"/>
        <w:jc w:val="center"/>
        <w:outlineLvl w:val="3"/>
        <w:rPr>
          <w:rFonts w:hint="eastAsia" w:ascii="仿宋" w:hAnsi="仿宋" w:eastAsia="仿宋" w:cs="仿宋"/>
          <w:b/>
          <w:sz w:val="28"/>
          <w:szCs w:val="28"/>
        </w:rPr>
      </w:pPr>
    </w:p>
    <w:p>
      <w:pPr>
        <w:snapToGrid w:val="0"/>
        <w:spacing w:line="520" w:lineRule="exact"/>
        <w:jc w:val="center"/>
        <w:outlineLvl w:val="4"/>
        <w:rPr>
          <w:rFonts w:hint="eastAsia" w:ascii="仿宋" w:hAnsi="仿宋" w:eastAsia="仿宋" w:cs="仿宋"/>
          <w:b/>
          <w:bCs/>
          <w:sz w:val="30"/>
          <w:szCs w:val="30"/>
        </w:rPr>
      </w:pPr>
      <w:r>
        <w:rPr>
          <w:rFonts w:hint="eastAsia" w:ascii="仿宋" w:hAnsi="仿宋" w:eastAsia="仿宋" w:cs="仿宋"/>
          <w:b/>
          <w:bCs/>
          <w:sz w:val="28"/>
          <w:szCs w:val="28"/>
        </w:rPr>
        <w:br w:type="page"/>
      </w:r>
      <w:r>
        <w:rPr>
          <w:rFonts w:hint="eastAsia" w:ascii="仿宋" w:hAnsi="仿宋" w:eastAsia="仿宋" w:cs="仿宋"/>
          <w:b/>
          <w:bCs/>
          <w:sz w:val="30"/>
          <w:szCs w:val="30"/>
          <w:lang w:eastAsia="zh-CN"/>
        </w:rPr>
        <w:t>2.</w:t>
      </w:r>
      <w:r>
        <w:rPr>
          <w:rFonts w:hint="eastAsia" w:ascii="仿宋" w:hAnsi="仿宋" w:eastAsia="仿宋" w:cs="仿宋"/>
          <w:b/>
          <w:bCs/>
          <w:sz w:val="30"/>
          <w:szCs w:val="30"/>
        </w:rPr>
        <w:t>法定代表人身份证明</w:t>
      </w:r>
    </w:p>
    <w:p>
      <w:pPr>
        <w:snapToGrid w:val="0"/>
        <w:spacing w:line="360" w:lineRule="auto"/>
        <w:rPr>
          <w:rFonts w:hint="eastAsia" w:ascii="仿宋" w:hAnsi="仿宋" w:eastAsia="仿宋" w:cs="仿宋"/>
          <w:sz w:val="28"/>
          <w:szCs w:val="28"/>
          <w:u w:val="single"/>
        </w:rPr>
      </w:pPr>
    </w:p>
    <w:p>
      <w:pPr>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u w:val="single"/>
        </w:rPr>
        <w:t>南通市市域</w:t>
      </w:r>
      <w:r>
        <w:rPr>
          <w:rFonts w:hint="eastAsia" w:ascii="仿宋" w:hAnsi="仿宋" w:eastAsia="仿宋" w:cs="仿宋"/>
          <w:sz w:val="28"/>
          <w:szCs w:val="28"/>
          <w:u w:val="single"/>
          <w:lang w:val="en-US" w:eastAsia="zh-CN"/>
        </w:rPr>
        <w:t>社会</w:t>
      </w:r>
      <w:r>
        <w:rPr>
          <w:rFonts w:hint="eastAsia" w:ascii="仿宋" w:hAnsi="仿宋" w:eastAsia="仿宋" w:cs="仿宋"/>
          <w:sz w:val="28"/>
          <w:szCs w:val="28"/>
          <w:u w:val="single"/>
        </w:rPr>
        <w:t>治理现代化指挥中心：</w:t>
      </w:r>
    </w:p>
    <w:p>
      <w:pPr>
        <w:widowControl/>
        <w:adjustRightInd w:val="0"/>
        <w:snapToGrid w:val="0"/>
        <w:spacing w:line="360" w:lineRule="auto"/>
        <w:ind w:firstLine="560" w:firstLineChars="200"/>
        <w:jc w:val="left"/>
        <w:rPr>
          <w:rFonts w:hint="eastAsia" w:ascii="仿宋" w:hAnsi="仿宋" w:eastAsia="仿宋" w:cs="仿宋"/>
          <w:kern w:val="0"/>
          <w:sz w:val="28"/>
          <w:szCs w:val="28"/>
          <w:u w:val="single"/>
        </w:rPr>
      </w:pPr>
    </w:p>
    <w:p>
      <w:pPr>
        <w:widowControl/>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先生／女士：</w:t>
      </w:r>
      <w:r>
        <w:rPr>
          <w:rFonts w:hint="eastAsia" w:ascii="仿宋" w:hAnsi="仿宋" w:eastAsia="仿宋" w:cs="仿宋"/>
          <w:kern w:val="0"/>
          <w:sz w:val="28"/>
          <w:szCs w:val="28"/>
        </w:rPr>
        <w:t>现任我单位</w:t>
      </w:r>
      <w:r>
        <w:rPr>
          <w:rFonts w:hint="eastAsia" w:ascii="仿宋" w:hAnsi="仿宋" w:eastAsia="仿宋" w:cs="仿宋"/>
          <w:kern w:val="0"/>
          <w:sz w:val="28"/>
          <w:szCs w:val="28"/>
          <w:u w:val="single"/>
        </w:rPr>
        <w:t>　　　　　　</w:t>
      </w:r>
      <w:r>
        <w:rPr>
          <w:rFonts w:hint="eastAsia" w:ascii="仿宋" w:hAnsi="仿宋" w:eastAsia="仿宋" w:cs="仿宋"/>
          <w:kern w:val="0"/>
          <w:sz w:val="28"/>
          <w:szCs w:val="28"/>
        </w:rPr>
        <w:t>职务，为法定代表人，特此证明。</w:t>
      </w:r>
    </w:p>
    <w:p>
      <w:pPr>
        <w:snapToGrid w:val="0"/>
        <w:spacing w:line="520" w:lineRule="exact"/>
        <w:ind w:firstLine="560" w:firstLineChars="200"/>
        <w:rPr>
          <w:rFonts w:hint="eastAsia" w:ascii="仿宋" w:hAnsi="仿宋" w:eastAsia="仿宋" w:cs="仿宋"/>
          <w:sz w:val="28"/>
          <w:szCs w:val="28"/>
        </w:rPr>
      </w:pPr>
    </w:p>
    <w:p>
      <w:pPr>
        <w:snapToGrid w:val="0"/>
        <w:spacing w:line="520" w:lineRule="exact"/>
        <w:rPr>
          <w:rFonts w:hint="eastAsia" w:ascii="仿宋" w:hAnsi="仿宋" w:eastAsia="仿宋" w:cs="仿宋"/>
          <w:sz w:val="28"/>
          <w:szCs w:val="28"/>
        </w:rPr>
      </w:pPr>
    </w:p>
    <w:p>
      <w:pPr>
        <w:snapToGrid w:val="0"/>
        <w:spacing w:line="520" w:lineRule="exact"/>
        <w:rPr>
          <w:rFonts w:hint="eastAsia" w:ascii="仿宋" w:hAnsi="仿宋" w:eastAsia="仿宋" w:cs="仿宋"/>
          <w:sz w:val="28"/>
          <w:szCs w:val="28"/>
        </w:rPr>
      </w:pPr>
      <w:r>
        <w:rPr>
          <w:rFonts w:hint="eastAsia" w:ascii="仿宋" w:hAnsi="仿宋" w:eastAsia="仿宋" w:cs="仿宋"/>
          <w:sz w:val="28"/>
          <w:szCs w:val="28"/>
        </w:rPr>
        <w:t>附：法定代表人情况：</w:t>
      </w:r>
    </w:p>
    <w:p>
      <w:pPr>
        <w:snapToGrid w:val="0"/>
        <w:spacing w:line="520" w:lineRule="exact"/>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snapToGrid w:val="0"/>
        <w:spacing w:line="520" w:lineRule="exact"/>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snapToGrid w:val="0"/>
        <w:spacing w:line="520" w:lineRule="exact"/>
        <w:rPr>
          <w:rFonts w:hint="eastAsia" w:ascii="仿宋" w:hAnsi="仿宋" w:eastAsia="仿宋" w:cs="仿宋"/>
          <w:sz w:val="28"/>
          <w:szCs w:val="28"/>
        </w:rPr>
      </w:pPr>
      <w:r>
        <w:rPr>
          <w:rFonts w:hint="eastAsia" w:ascii="仿宋" w:hAnsi="仿宋" w:eastAsia="仿宋" w:cs="仿宋"/>
          <w:sz w:val="28"/>
          <w:szCs w:val="28"/>
        </w:rPr>
        <w:t>手机：</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pPr>
        <w:snapToGrid w:val="0"/>
        <w:spacing w:line="520" w:lineRule="exact"/>
        <w:rPr>
          <w:rFonts w:hint="eastAsia" w:ascii="仿宋" w:hAnsi="仿宋" w:eastAsia="仿宋" w:cs="仿宋"/>
          <w:sz w:val="28"/>
          <w:szCs w:val="28"/>
        </w:rPr>
      </w:pPr>
      <w:r>
        <w:rPr>
          <w:rFonts w:hint="eastAsia" w:ascii="宋体" w:hAnsi="宋体" w:eastAsia="仿宋" w:cs="仿宋"/>
          <w:sz w:val="28"/>
          <w:szCs w:val="28"/>
        </w:rPr>
        <w:t> </w:t>
      </w:r>
    </w:p>
    <w:p>
      <w:pPr>
        <w:snapToGrid w:val="0"/>
        <w:spacing w:line="520" w:lineRule="exact"/>
        <w:rPr>
          <w:rFonts w:hint="eastAsia" w:ascii="仿宋" w:hAnsi="仿宋" w:eastAsia="仿宋" w:cs="仿宋"/>
          <w:sz w:val="28"/>
          <w:szCs w:val="28"/>
        </w:rPr>
      </w:pPr>
      <w:r>
        <w:rPr>
          <w:rFonts w:hint="eastAsia" w:ascii="仿宋" w:hAnsi="仿宋" w:eastAsia="仿宋" w:cs="仿宋"/>
          <w:sz w:val="28"/>
          <w:szCs w:val="28"/>
        </w:rPr>
        <w:t>单位名称（公章）             法定代表人（签字或盖章）</w:t>
      </w:r>
    </w:p>
    <w:p>
      <w:pPr>
        <w:snapToGrid w:val="0"/>
        <w:spacing w:line="52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t xml:space="preserve">年   月   日                 年   月    日  </w:t>
      </w:r>
    </w:p>
    <w:p>
      <w:pPr>
        <w:snapToGrid w:val="0"/>
        <w:spacing w:line="520" w:lineRule="exact"/>
        <w:rPr>
          <w:rFonts w:hint="eastAsia" w:ascii="仿宋" w:hAnsi="仿宋" w:eastAsia="仿宋" w:cs="仿宋"/>
          <w:sz w:val="28"/>
          <w:szCs w:val="28"/>
        </w:rPr>
      </w:pPr>
    </w:p>
    <w:p>
      <w:pPr>
        <w:snapToGrid w:val="0"/>
        <w:spacing w:line="520" w:lineRule="exact"/>
        <w:rPr>
          <w:rFonts w:hint="eastAsia" w:ascii="仿宋" w:hAnsi="仿宋" w:eastAsia="仿宋" w:cs="仿宋"/>
          <w:b/>
          <w:sz w:val="28"/>
          <w:szCs w:val="28"/>
        </w:rPr>
      </w:pPr>
      <w:r>
        <w:rPr>
          <w:rFonts w:hint="eastAsia" w:ascii="仿宋" w:hAnsi="仿宋" w:eastAsia="仿宋" w:cs="仿宋"/>
          <w:b/>
          <w:sz w:val="28"/>
          <w:szCs w:val="28"/>
        </w:rPr>
        <w:t>法定代表人身份证复印件</w:t>
      </w:r>
    </w:p>
    <w:p>
      <w:pPr>
        <w:snapToGrid w:val="0"/>
        <w:spacing w:line="520" w:lineRule="exact"/>
        <w:rPr>
          <w:rFonts w:hint="eastAsia" w:ascii="仿宋" w:hAnsi="仿宋" w:eastAsia="仿宋" w:cs="仿宋"/>
          <w:sz w:val="28"/>
          <w:szCs w:val="28"/>
        </w:rPr>
      </w:pPr>
    </w:p>
    <w:p>
      <w:pPr>
        <w:snapToGrid w:val="0"/>
        <w:spacing w:line="520" w:lineRule="exact"/>
        <w:rPr>
          <w:rFonts w:hint="eastAsia" w:ascii="仿宋" w:hAnsi="仿宋" w:eastAsia="仿宋" w:cs="仿宋"/>
          <w:sz w:val="28"/>
          <w:szCs w:val="28"/>
        </w:rPr>
      </w:pPr>
    </w:p>
    <w:p>
      <w:pPr>
        <w:snapToGrid w:val="0"/>
        <w:spacing w:line="520" w:lineRule="exact"/>
        <w:ind w:firstLine="2660" w:firstLineChars="950"/>
        <w:rPr>
          <w:rFonts w:hint="eastAsia" w:ascii="仿宋" w:hAnsi="仿宋" w:eastAsia="仿宋" w:cs="仿宋"/>
          <w:sz w:val="28"/>
          <w:szCs w:val="28"/>
        </w:rPr>
      </w:pPr>
      <w:r>
        <w:rPr>
          <w:rFonts w:hint="eastAsia" w:ascii="仿宋" w:hAnsi="仿宋" w:eastAsia="仿宋" w:cs="仿宋"/>
          <w:sz w:val="28"/>
          <w:szCs w:val="28"/>
        </w:rPr>
        <w:t>（粘贴此处）</w:t>
      </w:r>
    </w:p>
    <w:p>
      <w:pPr>
        <w:snapToGrid w:val="0"/>
        <w:spacing w:line="520" w:lineRule="exact"/>
        <w:ind w:firstLine="562" w:firstLineChars="200"/>
        <w:rPr>
          <w:rFonts w:hint="eastAsia" w:ascii="仿宋" w:hAnsi="仿宋" w:eastAsia="仿宋" w:cs="仿宋"/>
          <w:b/>
          <w:bCs/>
          <w:sz w:val="28"/>
          <w:szCs w:val="28"/>
        </w:rPr>
      </w:pPr>
    </w:p>
    <w:p>
      <w:pPr>
        <w:snapToGrid w:val="0"/>
        <w:spacing w:line="520" w:lineRule="exact"/>
        <w:ind w:firstLine="562" w:firstLineChars="200"/>
        <w:rPr>
          <w:rFonts w:hint="eastAsia" w:ascii="仿宋" w:hAnsi="仿宋" w:eastAsia="仿宋" w:cs="仿宋"/>
          <w:b/>
          <w:bCs/>
          <w:sz w:val="28"/>
          <w:szCs w:val="28"/>
        </w:rPr>
      </w:pPr>
    </w:p>
    <w:p>
      <w:pPr>
        <w:snapToGrid w:val="0"/>
        <w:spacing w:line="520" w:lineRule="exact"/>
        <w:ind w:firstLine="562" w:firstLineChars="200"/>
        <w:rPr>
          <w:rFonts w:hint="eastAsia" w:ascii="仿宋" w:hAnsi="仿宋" w:eastAsia="仿宋" w:cs="仿宋"/>
          <w:b/>
          <w:bCs/>
          <w:sz w:val="28"/>
          <w:szCs w:val="28"/>
        </w:rPr>
      </w:pPr>
    </w:p>
    <w:p>
      <w:pPr>
        <w:snapToGrid w:val="0"/>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注: 法定代表人参加磋商活动时将身份证带至开标现场备查。</w:t>
      </w:r>
    </w:p>
    <w:p>
      <w:pPr>
        <w:snapToGrid w:val="0"/>
        <w:spacing w:line="520" w:lineRule="exact"/>
        <w:jc w:val="center"/>
        <w:outlineLvl w:val="4"/>
        <w:rPr>
          <w:rFonts w:hint="eastAsia" w:ascii="仿宋" w:hAnsi="仿宋" w:eastAsia="仿宋" w:cs="仿宋"/>
          <w:b/>
          <w:bCs/>
          <w:sz w:val="30"/>
          <w:szCs w:val="30"/>
        </w:rPr>
      </w:pPr>
      <w:r>
        <w:rPr>
          <w:rFonts w:hint="eastAsia" w:ascii="仿宋" w:hAnsi="仿宋" w:eastAsia="仿宋" w:cs="仿宋"/>
          <w:color w:val="000000"/>
          <w:sz w:val="28"/>
          <w:szCs w:val="28"/>
        </w:rPr>
        <w:br w:type="page"/>
      </w:r>
      <w:r>
        <w:rPr>
          <w:rFonts w:hint="eastAsia" w:ascii="仿宋" w:hAnsi="仿宋" w:eastAsia="仿宋" w:cs="仿宋"/>
          <w:b/>
          <w:bCs/>
          <w:sz w:val="30"/>
          <w:szCs w:val="30"/>
          <w:lang w:eastAsia="zh-CN"/>
        </w:rPr>
        <w:t>3.</w:t>
      </w:r>
      <w:r>
        <w:rPr>
          <w:rFonts w:hint="eastAsia" w:ascii="仿宋" w:hAnsi="仿宋" w:eastAsia="仿宋" w:cs="仿宋"/>
          <w:b/>
          <w:bCs/>
          <w:sz w:val="30"/>
          <w:szCs w:val="30"/>
        </w:rPr>
        <w:t>授权委托书</w:t>
      </w:r>
    </w:p>
    <w:p>
      <w:pPr>
        <w:snapToGrid w:val="0"/>
        <w:spacing w:line="520" w:lineRule="exact"/>
        <w:jc w:val="center"/>
        <w:rPr>
          <w:rFonts w:hint="eastAsia" w:ascii="仿宋" w:hAnsi="仿宋" w:eastAsia="仿宋" w:cs="仿宋"/>
          <w:sz w:val="28"/>
          <w:szCs w:val="28"/>
        </w:rPr>
      </w:pPr>
      <w:r>
        <w:rPr>
          <w:rFonts w:hint="eastAsia" w:ascii="仿宋" w:hAnsi="仿宋" w:eastAsia="仿宋" w:cs="仿宋"/>
          <w:sz w:val="28"/>
          <w:szCs w:val="28"/>
        </w:rPr>
        <w:t>（法定代表人参加投标的无须提供）</w:t>
      </w:r>
    </w:p>
    <w:p>
      <w:pPr>
        <w:snapToGrid w:val="0"/>
        <w:spacing w:line="520" w:lineRule="exact"/>
        <w:rPr>
          <w:rFonts w:hint="eastAsia" w:ascii="仿宋" w:hAnsi="仿宋" w:eastAsia="仿宋" w:cs="仿宋"/>
          <w:sz w:val="28"/>
          <w:szCs w:val="28"/>
          <w:u w:val="single"/>
        </w:rPr>
      </w:pPr>
    </w:p>
    <w:p>
      <w:pPr>
        <w:snapToGrid w:val="0"/>
        <w:spacing w:line="520" w:lineRule="exact"/>
        <w:rPr>
          <w:rFonts w:hint="eastAsia" w:ascii="仿宋" w:hAnsi="仿宋" w:eastAsia="仿宋" w:cs="仿宋"/>
          <w:sz w:val="28"/>
          <w:szCs w:val="28"/>
          <w:u w:val="single"/>
        </w:rPr>
      </w:pPr>
      <w:r>
        <w:rPr>
          <w:rFonts w:hint="eastAsia" w:ascii="仿宋" w:hAnsi="仿宋" w:eastAsia="仿宋" w:cs="仿宋"/>
          <w:sz w:val="28"/>
          <w:szCs w:val="28"/>
          <w:u w:val="single"/>
        </w:rPr>
        <w:t>南通市市域</w:t>
      </w:r>
      <w:r>
        <w:rPr>
          <w:rFonts w:hint="eastAsia" w:ascii="仿宋" w:hAnsi="仿宋" w:eastAsia="仿宋" w:cs="仿宋"/>
          <w:sz w:val="28"/>
          <w:szCs w:val="28"/>
          <w:u w:val="single"/>
          <w:lang w:val="en-US" w:eastAsia="zh-CN"/>
        </w:rPr>
        <w:t>社会</w:t>
      </w:r>
      <w:r>
        <w:rPr>
          <w:rFonts w:hint="eastAsia" w:ascii="仿宋" w:hAnsi="仿宋" w:eastAsia="仿宋" w:cs="仿宋"/>
          <w:sz w:val="28"/>
          <w:szCs w:val="28"/>
          <w:u w:val="single"/>
        </w:rPr>
        <w:t>治理现代化指挥中心：</w:t>
      </w:r>
    </w:p>
    <w:p>
      <w:pPr>
        <w:snapToGrid w:val="0"/>
        <w:spacing w:line="520" w:lineRule="exact"/>
        <w:ind w:firstLine="560" w:firstLineChars="200"/>
        <w:rPr>
          <w:rFonts w:hint="eastAsia" w:ascii="仿宋" w:hAnsi="仿宋" w:eastAsia="仿宋" w:cs="仿宋"/>
          <w:sz w:val="28"/>
          <w:szCs w:val="28"/>
        </w:rPr>
      </w:pPr>
    </w:p>
    <w:p>
      <w:pPr>
        <w:snapToGrid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兹授权</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被授权人的姓名）代表我公司参加</w:t>
      </w:r>
      <w:r>
        <w:rPr>
          <w:rFonts w:hint="eastAsia" w:ascii="仿宋" w:hAnsi="仿宋" w:eastAsia="仿宋" w:cs="仿宋"/>
          <w:sz w:val="28"/>
          <w:szCs w:val="28"/>
          <w:u w:val="single"/>
        </w:rPr>
        <w:t xml:space="preserve">     </w:t>
      </w:r>
      <w:r>
        <w:rPr>
          <w:rFonts w:hint="eastAsia" w:ascii="仿宋" w:hAnsi="仿宋" w:eastAsia="仿宋" w:cs="仿宋"/>
          <w:sz w:val="28"/>
          <w:szCs w:val="28"/>
        </w:rPr>
        <w:t>（竞争性磋商项目名称)项目的磋商活动，全权处理一切与该项目磋商有关的事务。其在办理上述事宜过程中所签署的所有文件我公司均予以承认。</w:t>
      </w:r>
    </w:p>
    <w:p>
      <w:pPr>
        <w:snapToGrid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被授权人无转委托权。特此委托。</w:t>
      </w:r>
    </w:p>
    <w:p>
      <w:pPr>
        <w:snapToGrid w:val="0"/>
        <w:spacing w:line="520" w:lineRule="exact"/>
        <w:rPr>
          <w:rFonts w:hint="eastAsia" w:ascii="仿宋" w:hAnsi="仿宋" w:eastAsia="仿宋" w:cs="仿宋"/>
          <w:sz w:val="28"/>
          <w:szCs w:val="28"/>
        </w:rPr>
      </w:pPr>
    </w:p>
    <w:p>
      <w:pPr>
        <w:snapToGrid w:val="0"/>
        <w:spacing w:line="520" w:lineRule="exact"/>
        <w:rPr>
          <w:rFonts w:hint="eastAsia" w:ascii="仿宋" w:hAnsi="仿宋" w:eastAsia="仿宋" w:cs="仿宋"/>
          <w:sz w:val="28"/>
          <w:szCs w:val="28"/>
        </w:rPr>
      </w:pPr>
      <w:r>
        <w:rPr>
          <w:rFonts w:hint="eastAsia" w:ascii="仿宋" w:hAnsi="仿宋" w:eastAsia="仿宋" w:cs="仿宋"/>
          <w:sz w:val="28"/>
          <w:szCs w:val="28"/>
        </w:rPr>
        <w:t>附：被授权人情况：</w:t>
      </w:r>
    </w:p>
    <w:p>
      <w:pPr>
        <w:snapToGrid w:val="0"/>
        <w:spacing w:line="520" w:lineRule="exact"/>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snapToGrid w:val="0"/>
        <w:spacing w:line="520" w:lineRule="exact"/>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snapToGrid w:val="0"/>
        <w:spacing w:line="520" w:lineRule="exact"/>
        <w:rPr>
          <w:rFonts w:hint="eastAsia" w:ascii="仿宋" w:hAnsi="仿宋" w:eastAsia="仿宋" w:cs="仿宋"/>
          <w:sz w:val="28"/>
          <w:szCs w:val="28"/>
        </w:rPr>
      </w:pPr>
      <w:r>
        <w:rPr>
          <w:rFonts w:hint="eastAsia" w:ascii="仿宋" w:hAnsi="仿宋" w:eastAsia="仿宋" w:cs="仿宋"/>
          <w:sz w:val="28"/>
          <w:szCs w:val="28"/>
        </w:rPr>
        <w:t>手机：</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pPr>
        <w:snapToGrid w:val="0"/>
        <w:spacing w:line="520" w:lineRule="exact"/>
        <w:rPr>
          <w:rFonts w:hint="eastAsia" w:ascii="仿宋" w:hAnsi="仿宋" w:eastAsia="仿宋" w:cs="仿宋"/>
          <w:sz w:val="28"/>
          <w:szCs w:val="28"/>
        </w:rPr>
      </w:pPr>
      <w:r>
        <w:rPr>
          <w:rFonts w:hint="eastAsia" w:ascii="宋体" w:hAnsi="宋体" w:eastAsia="仿宋" w:cs="仿宋"/>
          <w:sz w:val="28"/>
          <w:szCs w:val="28"/>
        </w:rPr>
        <w:t> </w:t>
      </w:r>
    </w:p>
    <w:p>
      <w:pPr>
        <w:snapToGrid w:val="0"/>
        <w:spacing w:line="520" w:lineRule="exact"/>
        <w:rPr>
          <w:rFonts w:hint="eastAsia" w:ascii="仿宋" w:hAnsi="仿宋" w:eastAsia="仿宋" w:cs="仿宋"/>
          <w:sz w:val="28"/>
          <w:szCs w:val="28"/>
        </w:rPr>
      </w:pPr>
      <w:r>
        <w:rPr>
          <w:rFonts w:hint="eastAsia" w:ascii="仿宋" w:hAnsi="仿宋" w:eastAsia="仿宋" w:cs="仿宋"/>
          <w:sz w:val="28"/>
          <w:szCs w:val="28"/>
        </w:rPr>
        <w:t>单位名称（公章）             法定代表人（签字或盖章）</w:t>
      </w:r>
    </w:p>
    <w:p>
      <w:pPr>
        <w:snapToGrid w:val="0"/>
        <w:spacing w:line="52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t xml:space="preserve">年   月   日                 年   月    日  </w:t>
      </w:r>
    </w:p>
    <w:p>
      <w:pPr>
        <w:ind w:firstLine="560" w:firstLineChars="200"/>
        <w:rPr>
          <w:rFonts w:hint="eastAsia" w:ascii="仿宋" w:hAnsi="仿宋" w:eastAsia="仿宋" w:cs="仿宋"/>
          <w:sz w:val="28"/>
          <w:szCs w:val="28"/>
        </w:rPr>
      </w:pPr>
    </w:p>
    <w:p>
      <w:pPr>
        <w:snapToGrid w:val="0"/>
        <w:spacing w:line="520" w:lineRule="exact"/>
        <w:rPr>
          <w:rFonts w:hint="eastAsia" w:ascii="仿宋" w:hAnsi="仿宋" w:eastAsia="仿宋" w:cs="仿宋"/>
          <w:b/>
          <w:sz w:val="28"/>
          <w:szCs w:val="28"/>
        </w:rPr>
      </w:pPr>
      <w:r>
        <w:rPr>
          <w:rFonts w:hint="eastAsia" w:ascii="仿宋" w:hAnsi="仿宋" w:eastAsia="仿宋" w:cs="仿宋"/>
          <w:b/>
          <w:sz w:val="28"/>
          <w:szCs w:val="28"/>
        </w:rPr>
        <w:t>法定代表人身份证复印件</w:t>
      </w:r>
    </w:p>
    <w:p>
      <w:pPr>
        <w:snapToGrid w:val="0"/>
        <w:spacing w:line="520" w:lineRule="exact"/>
        <w:rPr>
          <w:rFonts w:hint="eastAsia" w:ascii="仿宋" w:hAnsi="仿宋" w:eastAsia="仿宋" w:cs="仿宋"/>
          <w:b/>
          <w:sz w:val="28"/>
          <w:szCs w:val="28"/>
        </w:rPr>
      </w:pPr>
    </w:p>
    <w:p>
      <w:pPr>
        <w:snapToGrid w:val="0"/>
        <w:spacing w:line="520" w:lineRule="exact"/>
        <w:rPr>
          <w:rFonts w:hint="eastAsia" w:ascii="仿宋" w:hAnsi="仿宋" w:eastAsia="仿宋" w:cs="仿宋"/>
          <w:b/>
          <w:sz w:val="28"/>
          <w:szCs w:val="28"/>
        </w:rPr>
      </w:pPr>
      <w:r>
        <w:rPr>
          <w:rFonts w:hint="eastAsia" w:ascii="仿宋" w:hAnsi="仿宋" w:eastAsia="仿宋" w:cs="仿宋"/>
          <w:b/>
          <w:sz w:val="28"/>
          <w:szCs w:val="28"/>
        </w:rPr>
        <w:t>被授权人身份证复印件</w:t>
      </w:r>
    </w:p>
    <w:p>
      <w:pPr>
        <w:snapToGrid w:val="0"/>
        <w:spacing w:line="520" w:lineRule="exact"/>
        <w:rPr>
          <w:rFonts w:hint="eastAsia" w:ascii="仿宋" w:hAnsi="仿宋" w:eastAsia="仿宋" w:cs="仿宋"/>
          <w:sz w:val="28"/>
          <w:szCs w:val="28"/>
        </w:rPr>
      </w:pPr>
    </w:p>
    <w:p>
      <w:pPr>
        <w:snapToGrid w:val="0"/>
        <w:spacing w:line="520" w:lineRule="exact"/>
        <w:jc w:val="center"/>
        <w:rPr>
          <w:rFonts w:hint="eastAsia" w:ascii="仿宋" w:hAnsi="仿宋" w:eastAsia="仿宋" w:cs="仿宋"/>
          <w:b/>
          <w:bCs/>
          <w:sz w:val="28"/>
          <w:szCs w:val="28"/>
        </w:rPr>
      </w:pPr>
      <w:r>
        <w:rPr>
          <w:rFonts w:hint="eastAsia" w:ascii="仿宋" w:hAnsi="仿宋" w:eastAsia="仿宋" w:cs="仿宋"/>
          <w:sz w:val="28"/>
          <w:szCs w:val="28"/>
        </w:rPr>
        <w:t>（粘贴此处）</w:t>
      </w:r>
    </w:p>
    <w:p>
      <w:pPr>
        <w:snapToGrid w:val="0"/>
        <w:spacing w:line="52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注: 被授权人参加磋商活动时将本人身份证带至开标现场备查。</w:t>
      </w:r>
    </w:p>
    <w:p>
      <w:pPr>
        <w:snapToGrid w:val="0"/>
        <w:spacing w:line="520" w:lineRule="exact"/>
        <w:jc w:val="center"/>
        <w:outlineLvl w:val="4"/>
        <w:rPr>
          <w:rFonts w:hint="eastAsia" w:ascii="仿宋" w:hAnsi="仿宋" w:eastAsia="仿宋" w:cs="仿宋"/>
          <w:b/>
          <w:bCs/>
          <w:sz w:val="30"/>
          <w:szCs w:val="30"/>
        </w:rPr>
      </w:pPr>
      <w:r>
        <w:rPr>
          <w:rFonts w:hint="eastAsia" w:ascii="仿宋" w:hAnsi="仿宋" w:eastAsia="仿宋" w:cs="仿宋"/>
          <w:b/>
          <w:bCs/>
          <w:sz w:val="28"/>
          <w:szCs w:val="28"/>
        </w:rPr>
        <w:br w:type="page"/>
      </w:r>
      <w:r>
        <w:rPr>
          <w:rFonts w:hint="eastAsia" w:ascii="仿宋" w:hAnsi="仿宋" w:eastAsia="仿宋" w:cs="仿宋"/>
          <w:b/>
          <w:bCs/>
          <w:sz w:val="30"/>
          <w:szCs w:val="30"/>
          <w:lang w:eastAsia="zh-CN"/>
        </w:rPr>
        <w:t>4.</w:t>
      </w:r>
      <w:r>
        <w:rPr>
          <w:rFonts w:hint="eastAsia" w:ascii="仿宋" w:hAnsi="仿宋" w:eastAsia="仿宋" w:cs="仿宋"/>
          <w:b/>
          <w:bCs/>
          <w:sz w:val="30"/>
          <w:szCs w:val="30"/>
        </w:rPr>
        <w:t>无重大违法记录声明函</w:t>
      </w:r>
    </w:p>
    <w:p>
      <w:pPr>
        <w:snapToGrid w:val="0"/>
        <w:spacing w:line="520" w:lineRule="exact"/>
        <w:rPr>
          <w:rFonts w:hint="eastAsia" w:ascii="仿宋" w:hAnsi="仿宋" w:eastAsia="仿宋" w:cs="仿宋"/>
          <w:sz w:val="28"/>
          <w:szCs w:val="28"/>
          <w:u w:val="single"/>
        </w:rPr>
      </w:pPr>
    </w:p>
    <w:p>
      <w:pPr>
        <w:snapToGrid w:val="0"/>
        <w:spacing w:line="520" w:lineRule="exact"/>
        <w:rPr>
          <w:rFonts w:hint="eastAsia" w:ascii="仿宋" w:hAnsi="仿宋" w:eastAsia="仿宋" w:cs="仿宋"/>
          <w:sz w:val="28"/>
          <w:szCs w:val="28"/>
          <w:u w:val="single"/>
        </w:rPr>
      </w:pPr>
      <w:r>
        <w:rPr>
          <w:rFonts w:hint="eastAsia" w:ascii="仿宋" w:hAnsi="仿宋" w:eastAsia="仿宋" w:cs="仿宋"/>
          <w:sz w:val="28"/>
          <w:szCs w:val="28"/>
          <w:u w:val="single"/>
        </w:rPr>
        <w:t>南通市市域</w:t>
      </w:r>
      <w:r>
        <w:rPr>
          <w:rFonts w:hint="eastAsia" w:ascii="仿宋" w:hAnsi="仿宋" w:eastAsia="仿宋" w:cs="仿宋"/>
          <w:sz w:val="28"/>
          <w:szCs w:val="28"/>
          <w:u w:val="single"/>
          <w:lang w:val="en-US" w:eastAsia="zh-CN"/>
        </w:rPr>
        <w:t>社会</w:t>
      </w:r>
      <w:r>
        <w:rPr>
          <w:rFonts w:hint="eastAsia" w:ascii="仿宋" w:hAnsi="仿宋" w:eastAsia="仿宋" w:cs="仿宋"/>
          <w:sz w:val="28"/>
          <w:szCs w:val="28"/>
          <w:u w:val="single"/>
        </w:rPr>
        <w:t>治理现代化指挥中心：</w:t>
      </w:r>
    </w:p>
    <w:p>
      <w:pPr>
        <w:spacing w:line="560" w:lineRule="exact"/>
        <w:rPr>
          <w:rFonts w:hint="eastAsia" w:ascii="仿宋" w:hAnsi="仿宋" w:eastAsia="仿宋" w:cs="仿宋"/>
          <w:sz w:val="28"/>
          <w:szCs w:val="28"/>
          <w:lang w:bidi="ar"/>
        </w:rPr>
      </w:pPr>
      <w:r>
        <w:rPr>
          <w:rFonts w:hint="eastAsia" w:ascii="仿宋" w:hAnsi="仿宋" w:eastAsia="仿宋" w:cs="仿宋"/>
          <w:sz w:val="28"/>
          <w:szCs w:val="28"/>
          <w:lang w:bidi="ar"/>
        </w:rPr>
        <w:t xml:space="preserve">    </w:t>
      </w:r>
    </w:p>
    <w:p>
      <w:pPr>
        <w:spacing w:line="560" w:lineRule="exact"/>
        <w:rPr>
          <w:rFonts w:hint="eastAsia" w:ascii="仿宋" w:hAnsi="仿宋" w:eastAsia="仿宋" w:cs="仿宋"/>
          <w:sz w:val="28"/>
          <w:szCs w:val="28"/>
        </w:rPr>
      </w:pPr>
      <w:r>
        <w:rPr>
          <w:rFonts w:hint="eastAsia" w:ascii="仿宋" w:hAnsi="仿宋" w:eastAsia="仿宋" w:cs="仿宋"/>
          <w:sz w:val="28"/>
          <w:szCs w:val="28"/>
          <w:lang w:bidi="ar"/>
        </w:rPr>
        <w:t>我单位</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（供应商名称）郑重声明：</w:t>
      </w:r>
    </w:p>
    <w:p>
      <w:pPr>
        <w:spacing w:line="560" w:lineRule="exact"/>
        <w:rPr>
          <w:rFonts w:hint="eastAsia" w:ascii="仿宋" w:hAnsi="仿宋" w:eastAsia="仿宋" w:cs="仿宋"/>
          <w:sz w:val="28"/>
          <w:szCs w:val="28"/>
        </w:rPr>
      </w:pPr>
      <w:r>
        <w:rPr>
          <w:rFonts w:hint="eastAsia" w:ascii="仿宋" w:hAnsi="仿宋" w:eastAsia="仿宋" w:cs="仿宋"/>
          <w:sz w:val="28"/>
          <w:szCs w:val="28"/>
          <w:lang w:bidi="ar"/>
        </w:rPr>
        <w:t xml:space="preserve">    参加政府采购活动前3年内在经营活动中</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（在下划线上如实填写：有或没有）重大违法记录。</w:t>
      </w:r>
    </w:p>
    <w:p>
      <w:pPr>
        <w:spacing w:line="560" w:lineRule="exact"/>
        <w:ind w:firstLine="480"/>
        <w:rPr>
          <w:rFonts w:hint="eastAsia" w:ascii="仿宋" w:hAnsi="仿宋" w:eastAsia="仿宋" w:cs="仿宋"/>
          <w:sz w:val="28"/>
          <w:szCs w:val="28"/>
        </w:rPr>
      </w:pPr>
      <w:r>
        <w:rPr>
          <w:rFonts w:hint="eastAsia" w:ascii="仿宋" w:hAnsi="仿宋" w:eastAsia="仿宋" w:cs="仿宋"/>
          <w:sz w:val="28"/>
          <w:szCs w:val="28"/>
          <w:lang w:bidi="ar"/>
        </w:rPr>
        <w:t>（说明：政府采购法第二十二条第一款第五项所称重大违法记录，是指供应商因违法经营受到刑事处罚或者责令停产停业、吊销许可证或者执照、较大数额罚款等行政处罚。）</w:t>
      </w:r>
    </w:p>
    <w:p>
      <w:pPr>
        <w:spacing w:line="420" w:lineRule="exact"/>
        <w:rPr>
          <w:rFonts w:hint="eastAsia" w:ascii="仿宋" w:hAnsi="仿宋" w:eastAsia="仿宋" w:cs="仿宋"/>
          <w:sz w:val="28"/>
          <w:szCs w:val="28"/>
        </w:rPr>
      </w:pPr>
      <w:r>
        <w:rPr>
          <w:rFonts w:hint="eastAsia" w:ascii="仿宋" w:hAnsi="仿宋" w:eastAsia="仿宋" w:cs="仿宋"/>
          <w:sz w:val="28"/>
          <w:szCs w:val="28"/>
          <w:lang w:bidi="ar"/>
        </w:rPr>
        <w:t xml:space="preserve">                                                       </w:t>
      </w:r>
    </w:p>
    <w:p>
      <w:pPr>
        <w:spacing w:line="420" w:lineRule="exact"/>
        <w:jc w:val="right"/>
        <w:rPr>
          <w:rFonts w:hint="eastAsia" w:ascii="仿宋" w:hAnsi="仿宋" w:eastAsia="仿宋" w:cs="仿宋"/>
          <w:sz w:val="28"/>
          <w:szCs w:val="28"/>
        </w:rPr>
      </w:pPr>
      <w:r>
        <w:rPr>
          <w:rFonts w:hint="eastAsia" w:ascii="仿宋" w:hAnsi="仿宋" w:eastAsia="仿宋" w:cs="仿宋"/>
          <w:sz w:val="28"/>
          <w:szCs w:val="28"/>
          <w:lang w:bidi="ar"/>
        </w:rPr>
        <w:t>声明人：（公章）</w:t>
      </w:r>
    </w:p>
    <w:p>
      <w:pPr>
        <w:spacing w:line="420" w:lineRule="exact"/>
        <w:jc w:val="right"/>
        <w:rPr>
          <w:rFonts w:hint="eastAsia" w:ascii="仿宋" w:hAnsi="仿宋" w:eastAsia="仿宋" w:cs="仿宋"/>
          <w:sz w:val="28"/>
          <w:szCs w:val="28"/>
          <w:lang w:bidi="ar"/>
        </w:rPr>
      </w:pPr>
      <w:r>
        <w:rPr>
          <w:rFonts w:hint="eastAsia" w:ascii="仿宋" w:hAnsi="仿宋" w:eastAsia="仿宋" w:cs="仿宋"/>
          <w:sz w:val="28"/>
          <w:szCs w:val="28"/>
          <w:lang w:bidi="ar"/>
        </w:rPr>
        <w:t xml:space="preserve">                                  年     月    日</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center"/>
        <w:textAlignment w:val="auto"/>
        <w:rPr>
          <w:rFonts w:hint="eastAsia" w:ascii="仿宋" w:hAnsi="仿宋" w:eastAsia="仿宋" w:cs="仿宋"/>
          <w:b/>
          <w:bCs/>
          <w:sz w:val="32"/>
          <w:szCs w:val="32"/>
        </w:rPr>
      </w:pPr>
      <w:r>
        <w:rPr>
          <w:rFonts w:hint="eastAsia" w:ascii="仿宋" w:hAnsi="仿宋" w:eastAsia="仿宋" w:cs="仿宋"/>
          <w:b/>
          <w:sz w:val="28"/>
          <w:szCs w:val="28"/>
        </w:rPr>
        <w:br w:type="page"/>
      </w:r>
      <w:r>
        <w:rPr>
          <w:rFonts w:hint="eastAsia" w:ascii="仿宋" w:hAnsi="仿宋" w:eastAsia="仿宋" w:cs="仿宋"/>
          <w:b/>
          <w:sz w:val="32"/>
          <w:szCs w:val="32"/>
          <w:lang w:eastAsia="zh-CN"/>
        </w:rPr>
        <w:t>5.</w:t>
      </w:r>
      <w:r>
        <w:rPr>
          <w:rFonts w:hint="eastAsia" w:ascii="仿宋" w:hAnsi="仿宋" w:eastAsia="仿宋" w:cs="仿宋"/>
          <w:b/>
          <w:bCs/>
          <w:sz w:val="32"/>
          <w:szCs w:val="32"/>
        </w:rPr>
        <w:t>竞争性磋商响应函</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8"/>
          <w:szCs w:val="28"/>
          <w:u w:val="single"/>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8"/>
          <w:szCs w:val="28"/>
          <w:u w:val="single"/>
        </w:rPr>
      </w:pPr>
      <w:r>
        <w:rPr>
          <w:rFonts w:hint="eastAsia" w:ascii="仿宋" w:hAnsi="仿宋" w:eastAsia="仿宋" w:cs="仿宋"/>
          <w:sz w:val="28"/>
          <w:szCs w:val="28"/>
          <w:u w:val="single"/>
        </w:rPr>
        <w:t>南通市市域</w:t>
      </w:r>
      <w:r>
        <w:rPr>
          <w:rFonts w:hint="eastAsia" w:ascii="仿宋" w:hAnsi="仿宋" w:eastAsia="仿宋" w:cs="仿宋"/>
          <w:sz w:val="28"/>
          <w:szCs w:val="28"/>
          <w:u w:val="single"/>
          <w:lang w:val="en-US" w:eastAsia="zh-CN"/>
        </w:rPr>
        <w:t>社会</w:t>
      </w:r>
      <w:r>
        <w:rPr>
          <w:rFonts w:hint="eastAsia" w:ascii="仿宋" w:hAnsi="仿宋" w:eastAsia="仿宋" w:cs="仿宋"/>
          <w:sz w:val="28"/>
          <w:szCs w:val="28"/>
          <w:u w:val="single"/>
        </w:rPr>
        <w:t>治理现代化指挥中心：</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outlineLvl w:val="3"/>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 xml:space="preserve">               </w:t>
      </w:r>
      <w:r>
        <w:rPr>
          <w:rFonts w:hint="eastAsia" w:ascii="仿宋" w:hAnsi="仿宋" w:eastAsia="仿宋" w:cs="仿宋"/>
          <w:sz w:val="28"/>
          <w:szCs w:val="28"/>
        </w:rPr>
        <w:t>（磋商项目名称)项目竞争性磋商的邀请，我方授权</w:t>
      </w:r>
      <w:r>
        <w:rPr>
          <w:rFonts w:hint="eastAsia" w:ascii="仿宋" w:hAnsi="仿宋" w:eastAsia="仿宋" w:cs="仿宋"/>
          <w:sz w:val="28"/>
          <w:szCs w:val="28"/>
          <w:u w:val="single"/>
        </w:rPr>
        <w:t xml:space="preserve">    </w:t>
      </w: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（职务）为全权代表参加该项目的磋商工作，全权处理本次竞争性磋商的有关事宜。同时，我公司声明如下：</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同意并接受竞争性磋商文件的各项要求，遵守竞争性磋商文件中的各项规定，按竞争性磋商文件的要求提供报价。</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我公司已经详细阅读了竞争性磋商文件的全部内容，我方已完全清晰理解竞争性磋商文件的要求，不存在任何含糊不清和误解之处，同意放弃对竞争性磋商文件所表述的内容提出异议和质疑的权利。</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我公司已毫无保留地向贵方提供一切所需的证明材料。</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我公司承诺在本次磋商响应中提供的一切文件，无论是原件还是复印件均真实有效，绝无任何虚假、伪造和夸大的成份。否则，愿承担相应的后果和法律责任。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我公司尊重磋商小组所作的评定结果，同时清楚理解到报价最低并非意味着必定获得成交资格。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一旦成交，我方承诺无正当理由拒绝签订合同，将被贵方取消成交资格。</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一旦成交，我方将根据竞争性磋商文件的规定，严格履行合同规定的责任和义务。否则，我方同意无条件接受贵单位终止合同的要求。</w:t>
      </w: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outlineLvl w:val="3"/>
        <w:rPr>
          <w:rFonts w:hint="eastAsia" w:ascii="仿宋" w:hAnsi="仿宋" w:eastAsia="仿宋" w:cs="仿宋"/>
          <w:sz w:val="28"/>
          <w:szCs w:val="28"/>
        </w:rPr>
      </w:pPr>
      <w:r>
        <w:rPr>
          <w:rFonts w:hint="eastAsia" w:ascii="仿宋" w:hAnsi="仿宋" w:eastAsia="仿宋" w:cs="仿宋"/>
          <w:sz w:val="28"/>
          <w:szCs w:val="28"/>
        </w:rPr>
        <w:t>竞争性磋商响应单位：</w:t>
      </w:r>
      <w:r>
        <w:rPr>
          <w:rFonts w:hint="eastAsia" w:ascii="仿宋" w:hAnsi="仿宋" w:eastAsia="仿宋" w:cs="仿宋"/>
          <w:sz w:val="28"/>
          <w:szCs w:val="28"/>
          <w:u w:val="single"/>
        </w:rPr>
        <w:t xml:space="preserve">                    </w:t>
      </w:r>
      <w:r>
        <w:rPr>
          <w:rFonts w:hint="eastAsia" w:ascii="仿宋" w:hAnsi="仿宋" w:eastAsia="仿宋" w:cs="仿宋"/>
          <w:sz w:val="28"/>
          <w:szCs w:val="28"/>
        </w:rPr>
        <w:t>（加盖公章）</w:t>
      </w: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outlineLvl w:val="3"/>
        <w:rPr>
          <w:rFonts w:hint="eastAsia" w:ascii="仿宋" w:hAnsi="仿宋" w:eastAsia="仿宋" w:cs="仿宋"/>
          <w:sz w:val="28"/>
          <w:szCs w:val="28"/>
        </w:rPr>
      </w:pPr>
      <w:r>
        <w:rPr>
          <w:rFonts w:hint="eastAsia" w:ascii="仿宋" w:hAnsi="仿宋" w:eastAsia="仿宋" w:cs="仿宋"/>
          <w:sz w:val="28"/>
          <w:szCs w:val="28"/>
        </w:rPr>
        <w:t>法定代表人或被授权人：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outlineLvl w:val="3"/>
        <w:rPr>
          <w:rFonts w:hint="eastAsia" w:ascii="仿宋" w:hAnsi="仿宋" w:eastAsia="仿宋" w:cs="仿宋"/>
          <w:sz w:val="28"/>
          <w:szCs w:val="28"/>
        </w:rPr>
      </w:pPr>
      <w:r>
        <w:rPr>
          <w:rFonts w:hint="eastAsia" w:ascii="仿宋" w:hAnsi="仿宋" w:eastAsia="仿宋" w:cs="仿宋"/>
          <w:sz w:val="28"/>
          <w:szCs w:val="28"/>
        </w:rPr>
        <w:t>二〇二</w:t>
      </w:r>
      <w:r>
        <w:rPr>
          <w:rFonts w:hint="eastAsia" w:ascii="仿宋" w:hAnsi="仿宋" w:eastAsia="仿宋" w:cs="仿宋"/>
          <w:sz w:val="28"/>
          <w:szCs w:val="28"/>
          <w:lang w:val="en-US" w:eastAsia="zh-CN"/>
        </w:rPr>
        <w:t>二</w:t>
      </w:r>
      <w:r>
        <w:rPr>
          <w:rFonts w:hint="eastAsia" w:ascii="仿宋" w:hAnsi="仿宋" w:eastAsia="仿宋" w:cs="仿宋"/>
          <w:sz w:val="28"/>
          <w:szCs w:val="28"/>
        </w:rPr>
        <w:t>年      月     日</w:t>
      </w:r>
    </w:p>
    <w:p>
      <w:pPr>
        <w:snapToGrid w:val="0"/>
        <w:spacing w:line="520" w:lineRule="exact"/>
        <w:jc w:val="center"/>
        <w:outlineLvl w:val="3"/>
        <w:rPr>
          <w:rFonts w:hint="eastAsia" w:ascii="仿宋" w:hAnsi="仿宋" w:eastAsia="仿宋" w:cs="仿宋"/>
          <w:b/>
          <w:sz w:val="32"/>
          <w:szCs w:val="32"/>
        </w:rPr>
      </w:pPr>
      <w:r>
        <w:rPr>
          <w:rFonts w:hint="eastAsia" w:ascii="仿宋" w:hAnsi="仿宋" w:eastAsia="仿宋" w:cs="仿宋"/>
          <w:b/>
          <w:sz w:val="32"/>
          <w:szCs w:val="32"/>
          <w:lang w:eastAsia="zh-CN"/>
        </w:rPr>
        <w:t>6.</w:t>
      </w:r>
      <w:r>
        <w:rPr>
          <w:rFonts w:hint="eastAsia" w:ascii="仿宋" w:hAnsi="仿宋" w:eastAsia="仿宋" w:cs="仿宋"/>
          <w:b/>
          <w:sz w:val="32"/>
          <w:szCs w:val="32"/>
        </w:rPr>
        <w:t>供应商情况一览表</w:t>
      </w:r>
    </w:p>
    <w:p>
      <w:pPr>
        <w:spacing w:line="420" w:lineRule="exact"/>
        <w:jc w:val="center"/>
        <w:rPr>
          <w:rFonts w:hint="eastAsia" w:ascii="仿宋" w:hAnsi="仿宋" w:eastAsia="仿宋" w:cs="仿宋"/>
          <w:b/>
          <w:bCs/>
          <w:sz w:val="24"/>
        </w:rPr>
      </w:pPr>
    </w:p>
    <w:tbl>
      <w:tblPr>
        <w:tblStyle w:val="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712"/>
        <w:gridCol w:w="855"/>
        <w:gridCol w:w="854"/>
        <w:gridCol w:w="571"/>
        <w:gridCol w:w="1315"/>
        <w:gridCol w:w="158"/>
        <w:gridCol w:w="1327"/>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企业名称</w:t>
            </w:r>
          </w:p>
        </w:tc>
        <w:tc>
          <w:tcPr>
            <w:tcW w:w="7272" w:type="dxa"/>
            <w:gridSpan w:val="8"/>
            <w:noWrap w:val="0"/>
            <w:vAlign w:val="top"/>
          </w:tcPr>
          <w:p>
            <w:pPr>
              <w:spacing w:line="520" w:lineRule="exact"/>
              <w:ind w:firstLine="484" w:firstLineChars="202"/>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总部地址</w:t>
            </w:r>
          </w:p>
        </w:tc>
        <w:tc>
          <w:tcPr>
            <w:tcW w:w="7272" w:type="dxa"/>
            <w:gridSpan w:val="8"/>
            <w:noWrap w:val="0"/>
            <w:vAlign w:val="top"/>
          </w:tcPr>
          <w:p>
            <w:pPr>
              <w:spacing w:line="520" w:lineRule="exact"/>
              <w:ind w:firstLine="484" w:firstLineChars="202"/>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分支机构</w:t>
            </w:r>
          </w:p>
        </w:tc>
        <w:tc>
          <w:tcPr>
            <w:tcW w:w="7272" w:type="dxa"/>
            <w:gridSpan w:val="8"/>
            <w:noWrap w:val="0"/>
            <w:vAlign w:val="top"/>
          </w:tcPr>
          <w:p>
            <w:pPr>
              <w:spacing w:line="520" w:lineRule="exact"/>
              <w:ind w:firstLine="484" w:firstLineChars="202"/>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247" w:type="dxa"/>
            <w:noWrap w:val="0"/>
            <w:vAlign w:val="center"/>
          </w:tcPr>
          <w:p>
            <w:pPr>
              <w:spacing w:line="520" w:lineRule="exact"/>
              <w:rPr>
                <w:rFonts w:hint="eastAsia" w:ascii="仿宋" w:hAnsi="仿宋" w:eastAsia="仿宋" w:cs="仿宋"/>
                <w:color w:val="000000"/>
                <w:sz w:val="24"/>
              </w:rPr>
            </w:pPr>
            <w:r>
              <w:rPr>
                <w:rFonts w:hint="eastAsia" w:ascii="仿宋" w:hAnsi="仿宋" w:eastAsia="仿宋" w:cs="仿宋"/>
                <w:color w:val="000000"/>
                <w:sz w:val="24"/>
              </w:rPr>
              <w:t>当地代表处地址</w:t>
            </w:r>
          </w:p>
        </w:tc>
        <w:tc>
          <w:tcPr>
            <w:tcW w:w="7272" w:type="dxa"/>
            <w:gridSpan w:val="8"/>
            <w:noWrap w:val="0"/>
            <w:vAlign w:val="top"/>
          </w:tcPr>
          <w:p>
            <w:pPr>
              <w:spacing w:line="520" w:lineRule="exact"/>
              <w:ind w:firstLine="484" w:firstLineChars="202"/>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电话</w:t>
            </w:r>
          </w:p>
        </w:tc>
        <w:tc>
          <w:tcPr>
            <w:tcW w:w="2421" w:type="dxa"/>
            <w:gridSpan w:val="3"/>
            <w:noWrap w:val="0"/>
            <w:vAlign w:val="top"/>
          </w:tcPr>
          <w:p>
            <w:pPr>
              <w:spacing w:line="520" w:lineRule="exact"/>
              <w:ind w:firstLine="484" w:firstLineChars="202"/>
              <w:rPr>
                <w:rFonts w:hint="eastAsia" w:ascii="仿宋" w:hAnsi="仿宋" w:eastAsia="仿宋" w:cs="仿宋"/>
                <w:color w:val="000000"/>
                <w:sz w:val="24"/>
              </w:rPr>
            </w:pPr>
          </w:p>
        </w:tc>
        <w:tc>
          <w:tcPr>
            <w:tcW w:w="1886" w:type="dxa"/>
            <w:gridSpan w:val="2"/>
            <w:noWrap w:val="0"/>
            <w:vAlign w:val="top"/>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联系人</w:t>
            </w:r>
          </w:p>
        </w:tc>
        <w:tc>
          <w:tcPr>
            <w:tcW w:w="2965" w:type="dxa"/>
            <w:gridSpan w:val="3"/>
            <w:noWrap w:val="0"/>
            <w:vAlign w:val="top"/>
          </w:tcPr>
          <w:p>
            <w:pPr>
              <w:spacing w:line="520" w:lineRule="exact"/>
              <w:ind w:firstLine="484" w:firstLineChars="202"/>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传真</w:t>
            </w:r>
          </w:p>
        </w:tc>
        <w:tc>
          <w:tcPr>
            <w:tcW w:w="2421" w:type="dxa"/>
            <w:gridSpan w:val="3"/>
            <w:noWrap w:val="0"/>
            <w:vAlign w:val="top"/>
          </w:tcPr>
          <w:p>
            <w:pPr>
              <w:spacing w:line="520" w:lineRule="exact"/>
              <w:ind w:firstLine="484" w:firstLineChars="202"/>
              <w:rPr>
                <w:rFonts w:hint="eastAsia" w:ascii="仿宋" w:hAnsi="仿宋" w:eastAsia="仿宋" w:cs="仿宋"/>
                <w:color w:val="000000"/>
                <w:sz w:val="24"/>
              </w:rPr>
            </w:pPr>
          </w:p>
        </w:tc>
        <w:tc>
          <w:tcPr>
            <w:tcW w:w="1886" w:type="dxa"/>
            <w:gridSpan w:val="2"/>
            <w:noWrap w:val="0"/>
            <w:vAlign w:val="top"/>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电子邮件</w:t>
            </w:r>
          </w:p>
        </w:tc>
        <w:tc>
          <w:tcPr>
            <w:tcW w:w="2965" w:type="dxa"/>
            <w:gridSpan w:val="3"/>
            <w:noWrap w:val="0"/>
            <w:vAlign w:val="top"/>
          </w:tcPr>
          <w:p>
            <w:pPr>
              <w:spacing w:line="520" w:lineRule="exact"/>
              <w:ind w:firstLine="484" w:firstLineChars="202"/>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注册地</w:t>
            </w:r>
          </w:p>
        </w:tc>
        <w:tc>
          <w:tcPr>
            <w:tcW w:w="2421" w:type="dxa"/>
            <w:gridSpan w:val="3"/>
            <w:noWrap w:val="0"/>
            <w:vAlign w:val="top"/>
          </w:tcPr>
          <w:p>
            <w:pPr>
              <w:spacing w:line="520" w:lineRule="exact"/>
              <w:ind w:firstLine="484" w:firstLineChars="202"/>
              <w:rPr>
                <w:rFonts w:hint="eastAsia" w:ascii="仿宋" w:hAnsi="仿宋" w:eastAsia="仿宋" w:cs="仿宋"/>
                <w:color w:val="000000"/>
                <w:sz w:val="24"/>
              </w:rPr>
            </w:pPr>
          </w:p>
        </w:tc>
        <w:tc>
          <w:tcPr>
            <w:tcW w:w="1886" w:type="dxa"/>
            <w:gridSpan w:val="2"/>
            <w:noWrap w:val="0"/>
            <w:vAlign w:val="top"/>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注册年份</w:t>
            </w:r>
          </w:p>
        </w:tc>
        <w:tc>
          <w:tcPr>
            <w:tcW w:w="2965" w:type="dxa"/>
            <w:gridSpan w:val="3"/>
            <w:noWrap w:val="0"/>
            <w:vAlign w:val="top"/>
          </w:tcPr>
          <w:p>
            <w:pPr>
              <w:spacing w:line="520" w:lineRule="exact"/>
              <w:ind w:firstLine="484" w:firstLineChars="202"/>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资质等级</w:t>
            </w:r>
          </w:p>
        </w:tc>
        <w:tc>
          <w:tcPr>
            <w:tcW w:w="7272" w:type="dxa"/>
            <w:gridSpan w:val="8"/>
            <w:noWrap w:val="0"/>
            <w:vAlign w:val="top"/>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公司具备的相关资质等级及相应的证书号</w:t>
            </w:r>
          </w:p>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质量管理体系</w:t>
            </w:r>
          </w:p>
        </w:tc>
        <w:tc>
          <w:tcPr>
            <w:tcW w:w="7272" w:type="dxa"/>
            <w:gridSpan w:val="8"/>
            <w:noWrap w:val="0"/>
            <w:vAlign w:val="top"/>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公司   （是否通过，何种）   质量保证体系认证（如通过请附相关在有效期内的证书复印件）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9"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项目负责人</w:t>
            </w:r>
          </w:p>
        </w:tc>
        <w:tc>
          <w:tcPr>
            <w:tcW w:w="1567" w:type="dxa"/>
            <w:gridSpan w:val="2"/>
            <w:noWrap w:val="0"/>
            <w:vAlign w:val="top"/>
          </w:tcPr>
          <w:p>
            <w:pPr>
              <w:spacing w:line="520" w:lineRule="exact"/>
              <w:ind w:firstLine="484" w:firstLineChars="202"/>
              <w:rPr>
                <w:rFonts w:hint="eastAsia" w:ascii="仿宋" w:hAnsi="仿宋" w:eastAsia="仿宋" w:cs="仿宋"/>
                <w:color w:val="000000"/>
                <w:sz w:val="24"/>
              </w:rPr>
            </w:pPr>
          </w:p>
        </w:tc>
        <w:tc>
          <w:tcPr>
            <w:tcW w:w="1425" w:type="dxa"/>
            <w:gridSpan w:val="2"/>
            <w:noWrap w:val="0"/>
            <w:vAlign w:val="top"/>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年龄</w:t>
            </w:r>
          </w:p>
        </w:tc>
        <w:tc>
          <w:tcPr>
            <w:tcW w:w="1473" w:type="dxa"/>
            <w:gridSpan w:val="2"/>
            <w:noWrap w:val="0"/>
            <w:vAlign w:val="top"/>
          </w:tcPr>
          <w:p>
            <w:pPr>
              <w:spacing w:line="520" w:lineRule="exact"/>
              <w:ind w:firstLine="484" w:firstLineChars="202"/>
              <w:rPr>
                <w:rFonts w:hint="eastAsia" w:ascii="仿宋" w:hAnsi="仿宋" w:eastAsia="仿宋" w:cs="仿宋"/>
                <w:color w:val="000000"/>
                <w:sz w:val="24"/>
              </w:rPr>
            </w:pPr>
          </w:p>
        </w:tc>
        <w:tc>
          <w:tcPr>
            <w:tcW w:w="1327" w:type="dxa"/>
            <w:noWrap w:val="0"/>
            <w:vAlign w:val="top"/>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性别</w:t>
            </w:r>
          </w:p>
        </w:tc>
        <w:tc>
          <w:tcPr>
            <w:tcW w:w="1480" w:type="dxa"/>
            <w:noWrap w:val="0"/>
            <w:vAlign w:val="top"/>
          </w:tcPr>
          <w:p>
            <w:pPr>
              <w:spacing w:line="520" w:lineRule="exact"/>
              <w:ind w:firstLine="484" w:firstLineChars="202"/>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职务职称</w:t>
            </w:r>
          </w:p>
        </w:tc>
        <w:tc>
          <w:tcPr>
            <w:tcW w:w="2992" w:type="dxa"/>
            <w:gridSpan w:val="4"/>
            <w:noWrap w:val="0"/>
            <w:vAlign w:val="top"/>
          </w:tcPr>
          <w:p>
            <w:pPr>
              <w:spacing w:line="520" w:lineRule="exact"/>
              <w:ind w:firstLine="484" w:firstLineChars="202"/>
              <w:rPr>
                <w:rFonts w:hint="eastAsia" w:ascii="仿宋" w:hAnsi="仿宋" w:eastAsia="仿宋" w:cs="仿宋"/>
                <w:color w:val="000000"/>
                <w:sz w:val="24"/>
              </w:rPr>
            </w:pPr>
          </w:p>
        </w:tc>
        <w:tc>
          <w:tcPr>
            <w:tcW w:w="1473" w:type="dxa"/>
            <w:gridSpan w:val="2"/>
            <w:noWrap w:val="0"/>
            <w:vAlign w:val="top"/>
          </w:tcPr>
          <w:p>
            <w:pPr>
              <w:spacing w:line="520" w:lineRule="exact"/>
              <w:rPr>
                <w:rFonts w:hint="eastAsia" w:ascii="仿宋" w:hAnsi="仿宋" w:eastAsia="仿宋" w:cs="仿宋"/>
                <w:color w:val="000000"/>
                <w:sz w:val="24"/>
              </w:rPr>
            </w:pPr>
            <w:r>
              <w:rPr>
                <w:rFonts w:hint="eastAsia" w:ascii="仿宋" w:hAnsi="仿宋" w:eastAsia="仿宋" w:cs="仿宋"/>
                <w:color w:val="000000"/>
                <w:sz w:val="24"/>
              </w:rPr>
              <w:t>执业资格</w:t>
            </w:r>
          </w:p>
        </w:tc>
        <w:tc>
          <w:tcPr>
            <w:tcW w:w="2807" w:type="dxa"/>
            <w:gridSpan w:val="2"/>
            <w:noWrap w:val="0"/>
            <w:vAlign w:val="top"/>
          </w:tcPr>
          <w:p>
            <w:pPr>
              <w:spacing w:line="520" w:lineRule="exact"/>
              <w:ind w:firstLine="484" w:firstLineChars="202"/>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trPr>
        <w:tc>
          <w:tcPr>
            <w:tcW w:w="2247" w:type="dxa"/>
            <w:noWrap w:val="0"/>
            <w:vAlign w:val="center"/>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经营范围</w:t>
            </w:r>
          </w:p>
        </w:tc>
        <w:tc>
          <w:tcPr>
            <w:tcW w:w="7272" w:type="dxa"/>
            <w:gridSpan w:val="8"/>
            <w:noWrap w:val="0"/>
            <w:vAlign w:val="top"/>
          </w:tcPr>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 xml:space="preserve">营业执照载明：                                               </w:t>
            </w:r>
          </w:p>
          <w:p>
            <w:pPr>
              <w:ind w:firstLine="484" w:firstLineChars="202"/>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 xml:space="preserve">.                                               </w:t>
            </w:r>
          </w:p>
          <w:p>
            <w:pPr>
              <w:ind w:firstLine="484" w:firstLineChars="202"/>
              <w:rPr>
                <w:rFonts w:hint="eastAsia" w:ascii="仿宋" w:hAnsi="仿宋" w:eastAsia="仿宋" w:cs="仿宋"/>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959" w:type="dxa"/>
            <w:gridSpan w:val="2"/>
            <w:noWrap w:val="0"/>
            <w:vAlign w:val="center"/>
          </w:tcPr>
          <w:p>
            <w:pPr>
              <w:spacing w:line="520" w:lineRule="exact"/>
              <w:rPr>
                <w:rFonts w:hint="eastAsia" w:ascii="仿宋" w:hAnsi="仿宋" w:eastAsia="仿宋" w:cs="仿宋"/>
                <w:color w:val="000000"/>
                <w:sz w:val="24"/>
              </w:rPr>
            </w:pPr>
            <w:r>
              <w:rPr>
                <w:rFonts w:hint="eastAsia" w:ascii="仿宋" w:hAnsi="仿宋" w:eastAsia="仿宋" w:cs="仿宋"/>
                <w:color w:val="000000"/>
                <w:sz w:val="24"/>
              </w:rPr>
              <w:t>从事类似相关项目的经历及年数</w:t>
            </w:r>
          </w:p>
        </w:tc>
        <w:tc>
          <w:tcPr>
            <w:tcW w:w="6560" w:type="dxa"/>
            <w:gridSpan w:val="7"/>
            <w:noWrap w:val="0"/>
            <w:vAlign w:val="top"/>
          </w:tcPr>
          <w:p>
            <w:pPr>
              <w:spacing w:line="520" w:lineRule="exact"/>
              <w:ind w:firstLine="484" w:firstLineChars="202"/>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959" w:type="dxa"/>
            <w:gridSpan w:val="2"/>
            <w:noWrap w:val="0"/>
            <w:vAlign w:val="center"/>
          </w:tcPr>
          <w:p>
            <w:pPr>
              <w:spacing w:line="520" w:lineRule="exact"/>
              <w:rPr>
                <w:rFonts w:hint="eastAsia" w:ascii="仿宋" w:hAnsi="仿宋" w:eastAsia="仿宋" w:cs="仿宋"/>
                <w:color w:val="000000"/>
                <w:sz w:val="24"/>
              </w:rPr>
            </w:pPr>
            <w:r>
              <w:rPr>
                <w:rFonts w:hint="eastAsia" w:ascii="仿宋" w:hAnsi="仿宋" w:eastAsia="仿宋" w:cs="仿宋"/>
                <w:color w:val="000000"/>
                <w:sz w:val="24"/>
              </w:rPr>
              <w:t>其他认为有必要提供的内容，可自行添加</w:t>
            </w:r>
          </w:p>
        </w:tc>
        <w:tc>
          <w:tcPr>
            <w:tcW w:w="6560" w:type="dxa"/>
            <w:gridSpan w:val="7"/>
            <w:noWrap w:val="0"/>
            <w:vAlign w:val="top"/>
          </w:tcPr>
          <w:p>
            <w:pPr>
              <w:spacing w:line="520" w:lineRule="exact"/>
              <w:ind w:firstLine="484" w:firstLineChars="202"/>
              <w:rPr>
                <w:rFonts w:hint="eastAsia" w:ascii="仿宋" w:hAnsi="仿宋" w:eastAsia="仿宋" w:cs="仿宋"/>
                <w:color w:val="000000"/>
                <w:sz w:val="24"/>
              </w:rPr>
            </w:pPr>
          </w:p>
        </w:tc>
      </w:tr>
    </w:tbl>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投标供应商：（公章）</w:t>
      </w:r>
    </w:p>
    <w:p>
      <w:pPr>
        <w:spacing w:line="520" w:lineRule="exact"/>
        <w:ind w:firstLine="484" w:firstLineChars="202"/>
        <w:rPr>
          <w:rFonts w:hint="eastAsia" w:ascii="仿宋" w:hAnsi="仿宋" w:eastAsia="仿宋" w:cs="仿宋"/>
          <w:color w:val="000000"/>
          <w:sz w:val="24"/>
        </w:rPr>
      </w:pPr>
      <w:r>
        <w:rPr>
          <w:rFonts w:hint="eastAsia" w:ascii="仿宋" w:hAnsi="仿宋" w:eastAsia="仿宋" w:cs="仿宋"/>
          <w:color w:val="000000"/>
          <w:sz w:val="24"/>
        </w:rPr>
        <w:t xml:space="preserve">法定代表人或被授权人（签字或盖章）：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日期：</w:t>
      </w:r>
    </w:p>
    <w:p>
      <w:pPr>
        <w:adjustRightInd w:val="0"/>
        <w:snapToGrid w:val="0"/>
        <w:spacing w:line="590" w:lineRule="exact"/>
        <w:jc w:val="center"/>
        <w:rPr>
          <w:rFonts w:hint="eastAsia" w:ascii="方正黑体_GBK" w:hAnsi="Times New Roman" w:eastAsia="方正黑体_GBK" w:cs="Times New Roman"/>
          <w:sz w:val="32"/>
          <w:szCs w:val="32"/>
        </w:rPr>
      </w:pPr>
      <w:r>
        <w:rPr>
          <w:rFonts w:hint="eastAsia" w:ascii="仿宋" w:hAnsi="仿宋" w:eastAsia="仿宋" w:cs="仿宋"/>
          <w:b/>
          <w:sz w:val="32"/>
          <w:szCs w:val="32"/>
          <w:lang w:val="en-US" w:eastAsia="zh-CN"/>
        </w:rPr>
        <w:t xml:space="preserve">7. </w:t>
      </w:r>
      <w:r>
        <w:rPr>
          <w:rFonts w:hint="eastAsia" w:ascii="仿宋" w:hAnsi="仿宋" w:eastAsia="仿宋" w:cs="仿宋"/>
          <w:b/>
          <w:sz w:val="32"/>
          <w:szCs w:val="32"/>
          <w:lang w:eastAsia="zh-CN"/>
        </w:rPr>
        <w:t>项目报价单</w:t>
      </w:r>
    </w:p>
    <w:p>
      <w:pPr>
        <w:snapToGrid w:val="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项目名称：</w:t>
      </w:r>
      <w:r>
        <w:rPr>
          <w:rFonts w:hint="eastAsia" w:ascii="Times New Roman" w:hAnsi="Times New Roman" w:eastAsia="方正仿宋_GBK" w:cs="Times New Roman"/>
          <w:sz w:val="32"/>
          <w:szCs w:val="32"/>
        </w:rPr>
        <w:t>市12345在线平台整体宣传推介服务项目</w:t>
      </w:r>
      <w:r>
        <w:rPr>
          <w:rFonts w:ascii="Times New Roman" w:hAnsi="Times New Roman" w:eastAsia="方正仿宋_GBK" w:cs="Times New Roman"/>
          <w:sz w:val="32"/>
          <w:szCs w:val="32"/>
        </w:rPr>
        <w:t>（标一）</w:t>
      </w:r>
    </w:p>
    <w:p>
      <w:pPr>
        <w:spacing w:line="480" w:lineRule="exact"/>
        <w:ind w:left="3360" w:hanging="3840" w:hangingChars="1200"/>
        <w:rPr>
          <w:rFonts w:hint="default" w:eastAsia="方正仿宋_GBK"/>
          <w:u w:val="single"/>
          <w:lang w:val="en-US" w:eastAsia="zh-CN"/>
        </w:rPr>
      </w:pPr>
      <w:r>
        <w:rPr>
          <w:rFonts w:hint="eastAsia" w:eastAsia="方正仿宋_GBK" w:cs="Times New Roman"/>
          <w:sz w:val="32"/>
          <w:szCs w:val="32"/>
          <w:lang w:val="en-US" w:eastAsia="zh-CN"/>
        </w:rPr>
        <w:t>一次报价：</w:t>
      </w:r>
    </w:p>
    <w:tbl>
      <w:tblPr>
        <w:tblStyle w:val="7"/>
        <w:tblW w:w="9037" w:type="dxa"/>
        <w:tblInd w:w="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793"/>
        <w:gridCol w:w="1987"/>
        <w:gridCol w:w="1425"/>
        <w:gridCol w:w="1442"/>
        <w:gridCol w:w="15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1" w:hRule="atLeast"/>
          <w:tblHeader/>
        </w:trPr>
        <w:tc>
          <w:tcPr>
            <w:tcW w:w="840" w:type="dxa"/>
            <w:tcBorders>
              <w:top w:val="single" w:color="auto" w:sz="4" w:space="0"/>
              <w:left w:val="single" w:color="auto" w:sz="4" w:space="0"/>
              <w:bottom w:val="single" w:color="auto" w:sz="6" w:space="0"/>
              <w:right w:val="single" w:color="auto" w:sz="6"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cs="Times New Roman"/>
                <w:b/>
                <w:szCs w:val="21"/>
                <w:lang w:val="en-GB"/>
              </w:rPr>
              <w:t>序号</w:t>
            </w:r>
          </w:p>
        </w:tc>
        <w:tc>
          <w:tcPr>
            <w:tcW w:w="3780" w:type="dxa"/>
            <w:gridSpan w:val="2"/>
            <w:tcBorders>
              <w:top w:val="single" w:color="auto" w:sz="4" w:space="0"/>
              <w:left w:val="single" w:color="auto" w:sz="6" w:space="0"/>
              <w:bottom w:val="single" w:color="auto" w:sz="6" w:space="0"/>
              <w:right w:val="single" w:color="auto" w:sz="4"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b/>
                <w:szCs w:val="21"/>
                <w:lang w:val="en-GB"/>
              </w:rPr>
              <w:t>服务内容</w:t>
            </w:r>
          </w:p>
        </w:tc>
        <w:tc>
          <w:tcPr>
            <w:tcW w:w="1425" w:type="dxa"/>
            <w:tcBorders>
              <w:top w:val="single" w:color="auto" w:sz="4" w:space="0"/>
              <w:left w:val="single" w:color="auto" w:sz="4" w:space="0"/>
              <w:bottom w:val="single" w:color="auto" w:sz="6" w:space="0"/>
              <w:right w:val="single" w:color="auto" w:sz="6"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cs="Times New Roman"/>
                <w:b/>
                <w:szCs w:val="21"/>
                <w:lang w:val="en-GB"/>
              </w:rPr>
              <w:t>服务数量</w:t>
            </w:r>
          </w:p>
        </w:tc>
        <w:tc>
          <w:tcPr>
            <w:tcW w:w="1442" w:type="dxa"/>
            <w:tcBorders>
              <w:top w:val="single" w:color="auto" w:sz="4" w:space="0"/>
              <w:left w:val="single" w:color="auto" w:sz="6" w:space="0"/>
              <w:bottom w:val="single" w:color="auto" w:sz="6" w:space="0"/>
              <w:right w:val="single" w:color="auto" w:sz="4"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b/>
                <w:szCs w:val="21"/>
                <w:lang w:val="en-GB"/>
              </w:rPr>
              <w:t>总价(</w:t>
            </w:r>
            <w:r>
              <w:rPr>
                <w:rFonts w:hint="eastAsia" w:ascii="方正黑体_GBK" w:hAnsi="宋体" w:eastAsia="方正黑体_GBK"/>
                <w:b/>
                <w:szCs w:val="21"/>
                <w:lang w:val="en-US" w:eastAsia="zh-CN"/>
              </w:rPr>
              <w:t>万</w:t>
            </w:r>
            <w:r>
              <w:rPr>
                <w:rFonts w:hint="eastAsia" w:ascii="方正黑体_GBK" w:hAnsi="宋体" w:eastAsia="方正黑体_GBK"/>
                <w:b/>
                <w:szCs w:val="21"/>
                <w:lang w:val="en-GB"/>
              </w:rPr>
              <w:t>元)</w:t>
            </w:r>
          </w:p>
        </w:tc>
        <w:tc>
          <w:tcPr>
            <w:tcW w:w="1550" w:type="dxa"/>
            <w:tcBorders>
              <w:top w:val="single" w:color="auto" w:sz="4" w:space="0"/>
              <w:left w:val="single" w:color="auto" w:sz="6" w:space="0"/>
              <w:bottom w:val="single" w:color="auto" w:sz="6" w:space="0"/>
              <w:right w:val="single" w:color="auto" w:sz="4"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cs="Times New Roman"/>
                <w:b/>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5" w:hRule="atLeast"/>
        </w:trPr>
        <w:tc>
          <w:tcPr>
            <w:tcW w:w="84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eastAsia="宋体" w:cs="Times New Roman"/>
                <w:szCs w:val="21"/>
                <w:lang w:val="en-GB"/>
              </w:rPr>
            </w:pPr>
            <w:r>
              <w:rPr>
                <w:rFonts w:hint="eastAsia" w:ascii="宋体" w:hAnsi="宋体"/>
                <w:szCs w:val="21"/>
                <w:lang w:val="en-GB"/>
              </w:rPr>
              <w:t>1</w:t>
            </w:r>
          </w:p>
        </w:tc>
        <w:tc>
          <w:tcPr>
            <w:tcW w:w="3780"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eastAsia="宋体" w:cs="Times New Roman"/>
                <w:szCs w:val="21"/>
                <w:lang w:val="en-GB"/>
              </w:rPr>
            </w:pPr>
            <w:r>
              <w:rPr>
                <w:rFonts w:hint="eastAsia" w:ascii="Times New Roman" w:hAnsi="Times New Roman" w:cs="Times New Roman"/>
                <w:szCs w:val="21"/>
              </w:rPr>
              <w:t>完善渠道矩阵、畅通人工在线服务渠道，实时接收公众诉求</w:t>
            </w:r>
          </w:p>
        </w:tc>
        <w:tc>
          <w:tcPr>
            <w:tcW w:w="1425" w:type="dxa"/>
            <w:tcBorders>
              <w:left w:val="single" w:color="auto" w:sz="4" w:space="0"/>
              <w:bottom w:val="single" w:color="auto" w:sz="6" w:space="0"/>
              <w:right w:val="single" w:color="auto" w:sz="6" w:space="0"/>
            </w:tcBorders>
            <w:vAlign w:val="center"/>
          </w:tcPr>
          <w:p>
            <w:pPr>
              <w:spacing w:line="400" w:lineRule="exact"/>
              <w:jc w:val="center"/>
              <w:rPr>
                <w:rFonts w:ascii="宋体" w:hAnsi="宋体" w:eastAsia="宋体" w:cs="Times New Roman"/>
                <w:szCs w:val="21"/>
                <w:lang w:val="en-GB"/>
              </w:rPr>
            </w:pPr>
          </w:p>
        </w:tc>
        <w:tc>
          <w:tcPr>
            <w:tcW w:w="1442" w:type="dxa"/>
            <w:tcBorders>
              <w:left w:val="single" w:color="auto" w:sz="6" w:space="0"/>
              <w:bottom w:val="single" w:color="auto" w:sz="6" w:space="0"/>
              <w:right w:val="single" w:color="auto" w:sz="4" w:space="0"/>
            </w:tcBorders>
            <w:vAlign w:val="center"/>
          </w:tcPr>
          <w:p>
            <w:pPr>
              <w:spacing w:line="400" w:lineRule="exact"/>
              <w:jc w:val="both"/>
              <w:rPr>
                <w:rFonts w:ascii="宋体" w:hAnsi="宋体" w:eastAsia="宋体" w:cs="Times New Roman"/>
                <w:szCs w:val="21"/>
                <w:lang w:val="en-GB"/>
              </w:rPr>
            </w:pPr>
          </w:p>
        </w:tc>
        <w:tc>
          <w:tcPr>
            <w:tcW w:w="1550" w:type="dxa"/>
            <w:tcBorders>
              <w:left w:val="single" w:color="auto" w:sz="6" w:space="0"/>
              <w:bottom w:val="single" w:color="auto" w:sz="6" w:space="0"/>
              <w:right w:val="single" w:color="auto" w:sz="4" w:space="0"/>
            </w:tcBorders>
            <w:vAlign w:val="center"/>
          </w:tcPr>
          <w:p>
            <w:pPr>
              <w:spacing w:line="400" w:lineRule="exact"/>
              <w:jc w:val="both"/>
              <w:rPr>
                <w:rFonts w:ascii="宋体" w:hAnsi="宋体" w:eastAsia="宋体" w:cs="Times New Roman"/>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8" w:hRule="atLeast"/>
        </w:trPr>
        <w:tc>
          <w:tcPr>
            <w:tcW w:w="84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r>
              <w:rPr>
                <w:rFonts w:hint="eastAsia" w:ascii="宋体" w:hAnsi="宋体"/>
                <w:szCs w:val="21"/>
                <w:lang w:val="en-GB"/>
              </w:rPr>
              <w:t>2</w:t>
            </w:r>
          </w:p>
        </w:tc>
        <w:tc>
          <w:tcPr>
            <w:tcW w:w="3780"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szCs w:val="21"/>
                <w:lang w:val="en-GB"/>
              </w:rPr>
            </w:pPr>
            <w:r>
              <w:rPr>
                <w:rFonts w:ascii="Times New Roman" w:hAnsi="Times New Roman" w:cs="Times New Roman"/>
                <w:szCs w:val="21"/>
              </w:rPr>
              <w:t>发布推广12345原创软文</w:t>
            </w:r>
          </w:p>
        </w:tc>
        <w:tc>
          <w:tcPr>
            <w:tcW w:w="1425"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2"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5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8" w:hRule="atLeast"/>
        </w:trPr>
        <w:tc>
          <w:tcPr>
            <w:tcW w:w="84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r>
              <w:rPr>
                <w:rFonts w:hint="eastAsia" w:ascii="宋体" w:hAnsi="宋体"/>
                <w:szCs w:val="21"/>
                <w:lang w:val="en-GB"/>
              </w:rPr>
              <w:t>3</w:t>
            </w:r>
          </w:p>
        </w:tc>
        <w:tc>
          <w:tcPr>
            <w:tcW w:w="3780"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szCs w:val="21"/>
                <w:lang w:val="en-GB"/>
              </w:rPr>
            </w:pPr>
            <w:r>
              <w:rPr>
                <w:rFonts w:ascii="Times New Roman" w:hAnsi="Times New Roman" w:cs="Times New Roman"/>
                <w:szCs w:val="21"/>
              </w:rPr>
              <w:t>开展线上线下主题活动</w:t>
            </w:r>
          </w:p>
        </w:tc>
        <w:tc>
          <w:tcPr>
            <w:tcW w:w="1425"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2"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5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r>
              <w:rPr>
                <w:rFonts w:ascii="宋体" w:hAnsi="宋体"/>
                <w:szCs w:val="21"/>
                <w:lang w:val="en-GB"/>
              </w:rPr>
              <w:t>不少于</w:t>
            </w:r>
            <w:r>
              <w:rPr>
                <w:rFonts w:hint="eastAsia" w:ascii="宋体" w:hAnsi="宋体"/>
                <w:szCs w:val="21"/>
                <w:lang w:val="en-GB"/>
              </w:rPr>
              <w:t>4次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8" w:hRule="atLeast"/>
        </w:trPr>
        <w:tc>
          <w:tcPr>
            <w:tcW w:w="84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r>
              <w:rPr>
                <w:rFonts w:hint="eastAsia" w:ascii="宋体" w:hAnsi="宋体"/>
                <w:szCs w:val="21"/>
                <w:lang w:val="en-GB"/>
              </w:rPr>
              <w:t>4</w:t>
            </w:r>
          </w:p>
        </w:tc>
        <w:tc>
          <w:tcPr>
            <w:tcW w:w="3780"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szCs w:val="21"/>
                <w:lang w:val="en-GB"/>
              </w:rPr>
            </w:pPr>
            <w:r>
              <w:rPr>
                <w:rFonts w:ascii="Times New Roman" w:hAnsi="Times New Roman" w:cs="Times New Roman"/>
                <w:szCs w:val="21"/>
                <w:lang w:val="en-GB"/>
              </w:rPr>
              <w:t>舆论监控和引导</w:t>
            </w:r>
          </w:p>
        </w:tc>
        <w:tc>
          <w:tcPr>
            <w:tcW w:w="1425"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2"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5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84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r>
              <w:rPr>
                <w:rFonts w:hint="eastAsia" w:ascii="宋体" w:hAnsi="宋体"/>
                <w:szCs w:val="21"/>
                <w:lang w:val="en-GB"/>
              </w:rPr>
              <w:t>5</w:t>
            </w:r>
          </w:p>
        </w:tc>
        <w:tc>
          <w:tcPr>
            <w:tcW w:w="3780"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szCs w:val="21"/>
                <w:lang w:val="en-GB"/>
              </w:rPr>
            </w:pPr>
            <w:r>
              <w:rPr>
                <w:rFonts w:ascii="Times New Roman" w:hAnsi="Times New Roman" w:cs="Times New Roman"/>
                <w:szCs w:val="21"/>
              </w:rPr>
              <w:t>拓展性宣传活动</w:t>
            </w:r>
          </w:p>
        </w:tc>
        <w:tc>
          <w:tcPr>
            <w:tcW w:w="1425"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2"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5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840" w:type="dxa"/>
            <w:tcBorders>
              <w:left w:val="single" w:color="auto" w:sz="4" w:space="0"/>
              <w:bottom w:val="single" w:color="auto" w:sz="6" w:space="0"/>
              <w:right w:val="single" w:color="auto" w:sz="6" w:space="0"/>
            </w:tcBorders>
            <w:vAlign w:val="center"/>
          </w:tcPr>
          <w:p>
            <w:pPr>
              <w:spacing w:line="400" w:lineRule="exact"/>
              <w:jc w:val="center"/>
              <w:rPr>
                <w:rFonts w:hint="default" w:ascii="宋体" w:hAnsi="宋体" w:eastAsiaTheme="minorEastAsia"/>
                <w:szCs w:val="21"/>
                <w:lang w:val="en-US" w:eastAsia="zh-CN"/>
              </w:rPr>
            </w:pPr>
            <w:r>
              <w:rPr>
                <w:rFonts w:hint="eastAsia" w:ascii="宋体" w:hAnsi="宋体"/>
                <w:szCs w:val="21"/>
                <w:lang w:val="en-US" w:eastAsia="zh-CN"/>
              </w:rPr>
              <w:t>6</w:t>
            </w:r>
          </w:p>
        </w:tc>
        <w:tc>
          <w:tcPr>
            <w:tcW w:w="3780" w:type="dxa"/>
            <w:gridSpan w:val="2"/>
            <w:tcBorders>
              <w:left w:val="single" w:color="auto" w:sz="6" w:space="0"/>
              <w:bottom w:val="single" w:color="auto" w:sz="6" w:space="0"/>
              <w:right w:val="single" w:color="auto" w:sz="4" w:space="0"/>
            </w:tcBorders>
            <w:vAlign w:val="center"/>
          </w:tcPr>
          <w:p>
            <w:pPr>
              <w:spacing w:line="400" w:lineRule="exact"/>
              <w:jc w:val="left"/>
              <w:rPr>
                <w:rFonts w:hint="eastAsia" w:ascii="Times New Roman" w:hAnsi="Times New Roman" w:cs="Times New Roman" w:eastAsiaTheme="minorEastAsia"/>
                <w:szCs w:val="21"/>
                <w:lang w:val="en-US" w:eastAsia="zh-CN"/>
              </w:rPr>
            </w:pPr>
            <w:r>
              <w:rPr>
                <w:rFonts w:hint="eastAsia" w:ascii="Times New Roman" w:hAnsi="Times New Roman" w:cs="Times New Roman"/>
                <w:szCs w:val="21"/>
              </w:rPr>
              <w:t>政务公开宣传工作内容安全</w:t>
            </w:r>
            <w:r>
              <w:rPr>
                <w:rFonts w:hint="eastAsia" w:ascii="Times New Roman" w:hAnsi="Times New Roman" w:cs="Times New Roman"/>
                <w:szCs w:val="21"/>
                <w:lang w:val="en-US" w:eastAsia="zh-CN"/>
              </w:rPr>
              <w:t>检测</w:t>
            </w:r>
          </w:p>
        </w:tc>
        <w:tc>
          <w:tcPr>
            <w:tcW w:w="1425"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2"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5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840" w:type="dxa"/>
            <w:tcBorders>
              <w:left w:val="single" w:color="auto" w:sz="4" w:space="0"/>
              <w:right w:val="single" w:color="auto" w:sz="6" w:space="0"/>
            </w:tcBorders>
            <w:vAlign w:val="center"/>
          </w:tcPr>
          <w:p>
            <w:pPr>
              <w:spacing w:line="400" w:lineRule="exact"/>
              <w:jc w:val="center"/>
              <w:rPr>
                <w:rFonts w:hint="eastAsia" w:ascii="宋体" w:hAnsi="宋体" w:eastAsiaTheme="minorEastAsia"/>
                <w:szCs w:val="21"/>
                <w:lang w:val="en-US" w:eastAsia="zh-CN"/>
              </w:rPr>
            </w:pPr>
            <w:r>
              <w:rPr>
                <w:rFonts w:hint="eastAsia" w:ascii="宋体" w:hAnsi="宋体"/>
                <w:szCs w:val="21"/>
                <w:lang w:val="en-US" w:eastAsia="zh-CN"/>
              </w:rPr>
              <w:t>7</w:t>
            </w:r>
          </w:p>
        </w:tc>
        <w:tc>
          <w:tcPr>
            <w:tcW w:w="3780" w:type="dxa"/>
            <w:gridSpan w:val="2"/>
            <w:tcBorders>
              <w:left w:val="single" w:color="auto" w:sz="6" w:space="0"/>
              <w:right w:val="single" w:color="auto" w:sz="4" w:space="0"/>
            </w:tcBorders>
            <w:vAlign w:val="center"/>
          </w:tcPr>
          <w:p>
            <w:pPr>
              <w:spacing w:line="400" w:lineRule="exact"/>
              <w:rPr>
                <w:rFonts w:ascii="Times New Roman" w:hAnsi="Times New Roman" w:cs="Times New Roman"/>
                <w:szCs w:val="21"/>
                <w:lang w:val="en-GB"/>
              </w:rPr>
            </w:pPr>
            <w:r>
              <w:rPr>
                <w:rFonts w:ascii="Times New Roman" w:hAnsi="Times New Roman" w:cs="Times New Roman"/>
                <w:szCs w:val="21"/>
              </w:rPr>
              <w:t>其他（另附）</w:t>
            </w:r>
          </w:p>
        </w:tc>
        <w:tc>
          <w:tcPr>
            <w:tcW w:w="1425" w:type="dxa"/>
            <w:tcBorders>
              <w:left w:val="single" w:color="auto" w:sz="4" w:space="0"/>
              <w:right w:val="single" w:color="auto" w:sz="6" w:space="0"/>
            </w:tcBorders>
            <w:vAlign w:val="center"/>
          </w:tcPr>
          <w:p>
            <w:pPr>
              <w:spacing w:line="400" w:lineRule="exact"/>
              <w:jc w:val="center"/>
              <w:rPr>
                <w:rFonts w:ascii="宋体" w:hAnsi="宋体"/>
                <w:szCs w:val="21"/>
                <w:lang w:val="en-GB"/>
              </w:rPr>
            </w:pPr>
          </w:p>
        </w:tc>
        <w:tc>
          <w:tcPr>
            <w:tcW w:w="1442" w:type="dxa"/>
            <w:tcBorders>
              <w:left w:val="single" w:color="auto" w:sz="6" w:space="0"/>
              <w:right w:val="single" w:color="auto" w:sz="4" w:space="0"/>
            </w:tcBorders>
            <w:vAlign w:val="center"/>
          </w:tcPr>
          <w:p>
            <w:pPr>
              <w:spacing w:line="400" w:lineRule="exact"/>
              <w:jc w:val="center"/>
              <w:rPr>
                <w:rFonts w:ascii="宋体" w:hAnsi="宋体"/>
                <w:szCs w:val="21"/>
                <w:lang w:val="en-GB"/>
              </w:rPr>
            </w:pPr>
          </w:p>
        </w:tc>
        <w:tc>
          <w:tcPr>
            <w:tcW w:w="1550" w:type="dxa"/>
            <w:tcBorders>
              <w:left w:val="single" w:color="auto" w:sz="6" w:space="0"/>
              <w:right w:val="single" w:color="auto" w:sz="4" w:space="0"/>
            </w:tcBorders>
            <w:vAlign w:val="center"/>
          </w:tcPr>
          <w:p>
            <w:pPr>
              <w:spacing w:line="400" w:lineRule="exact"/>
              <w:jc w:val="cente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2633" w:type="dxa"/>
            <w:gridSpan w:val="2"/>
            <w:tcBorders>
              <w:left w:val="single" w:color="auto" w:sz="4" w:space="0"/>
              <w:bottom w:val="single" w:color="auto" w:sz="6" w:space="0"/>
              <w:right w:val="single" w:color="auto" w:sz="4" w:space="0"/>
            </w:tcBorders>
            <w:vAlign w:val="center"/>
          </w:tcPr>
          <w:p>
            <w:pPr>
              <w:spacing w:line="400" w:lineRule="exact"/>
              <w:jc w:val="center"/>
              <w:rPr>
                <w:rFonts w:ascii="宋体" w:hAnsi="宋体"/>
                <w:szCs w:val="21"/>
                <w:lang w:val="en-GB"/>
              </w:rPr>
            </w:pPr>
            <w:r>
              <w:rPr>
                <w:rFonts w:hint="eastAsia" w:ascii="宋体" w:hAnsi="宋体"/>
                <w:szCs w:val="21"/>
                <w:lang w:val="en-US" w:eastAsia="zh-CN"/>
              </w:rPr>
              <w:t>一次报价</w:t>
            </w:r>
            <w:r>
              <w:rPr>
                <w:rFonts w:ascii="宋体" w:hAnsi="宋体"/>
                <w:szCs w:val="21"/>
                <w:lang w:val="en-GB"/>
              </w:rPr>
              <w:t>合计（含税价）</w:t>
            </w:r>
          </w:p>
        </w:tc>
        <w:tc>
          <w:tcPr>
            <w:tcW w:w="6404" w:type="dxa"/>
            <w:gridSpan w:val="4"/>
            <w:tcBorders>
              <w:left w:val="single" w:color="auto" w:sz="4" w:space="0"/>
              <w:bottom w:val="single" w:color="auto" w:sz="6" w:space="0"/>
              <w:right w:val="single" w:color="auto" w:sz="4" w:space="0"/>
            </w:tcBorders>
            <w:vAlign w:val="center"/>
          </w:tcPr>
          <w:p>
            <w:pPr>
              <w:spacing w:line="400" w:lineRule="exact"/>
              <w:jc w:val="center"/>
              <w:rPr>
                <w:rFonts w:hint="eastAsia" w:ascii="宋体" w:hAnsi="宋体"/>
                <w:szCs w:val="21"/>
                <w:lang w:val="en-US" w:eastAsia="zh-CN"/>
              </w:rPr>
            </w:pPr>
            <w:r>
              <w:rPr>
                <w:rFonts w:hint="eastAsia" w:ascii="宋体" w:hAnsi="宋体"/>
                <w:szCs w:val="21"/>
                <w:lang w:val="en-US" w:eastAsia="zh-CN"/>
              </w:rPr>
              <w:t>人民币（大写）：</w:t>
            </w:r>
            <w:r>
              <w:rPr>
                <w:rFonts w:hint="eastAsia" w:ascii="宋体" w:hAnsi="宋体"/>
                <w:szCs w:val="21"/>
                <w:u w:val="single"/>
                <w:lang w:val="en-US" w:eastAsia="zh-CN"/>
              </w:rPr>
              <w:t xml:space="preserve">                         </w:t>
            </w:r>
            <w:r>
              <w:rPr>
                <w:rFonts w:hint="eastAsia" w:ascii="宋体" w:hAnsi="宋体"/>
                <w:szCs w:val="21"/>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万元</w:t>
            </w:r>
          </w:p>
        </w:tc>
      </w:tr>
    </w:tbl>
    <w:p>
      <w:pPr>
        <w:spacing w:line="480" w:lineRule="exact"/>
        <w:ind w:left="3360" w:hanging="3840" w:hangingChars="1200"/>
        <w:rPr>
          <w:rFonts w:hint="eastAsia" w:eastAsia="方正仿宋_GBK" w:cs="Times New Roman"/>
          <w:sz w:val="32"/>
          <w:szCs w:val="32"/>
          <w:lang w:val="en-US" w:eastAsia="zh-CN"/>
        </w:rPr>
      </w:pPr>
    </w:p>
    <w:p>
      <w:pPr>
        <w:spacing w:line="480" w:lineRule="exact"/>
        <w:ind w:left="3360" w:hanging="3840" w:hangingChars="1200"/>
        <w:rPr>
          <w:rFonts w:hint="default" w:eastAsia="方正仿宋_GBK"/>
          <w:u w:val="single"/>
          <w:lang w:val="en-US" w:eastAsia="zh-CN"/>
        </w:rPr>
      </w:pPr>
      <w:r>
        <w:rPr>
          <w:rFonts w:hint="eastAsia" w:eastAsia="方正仿宋_GBK" w:cs="Times New Roman"/>
          <w:sz w:val="32"/>
          <w:szCs w:val="32"/>
          <w:lang w:val="en-US" w:eastAsia="zh-CN"/>
        </w:rPr>
        <w:t>二次报价：</w:t>
      </w:r>
      <w:r>
        <w:rPr>
          <w:rFonts w:hint="eastAsia" w:ascii="仿宋" w:hAnsi="仿宋" w:eastAsia="仿宋" w:cs="仿宋"/>
          <w:sz w:val="28"/>
          <w:szCs w:val="28"/>
          <w:lang w:bidi="ar"/>
        </w:rPr>
        <w:t>人民币（大写）：</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w:t>
      </w:r>
      <w:r>
        <w:rPr>
          <w:rFonts w:hint="eastAsia" w:ascii="宋体" w:hAnsi="宋体" w:eastAsia="仿宋" w:cs="仿宋"/>
          <w:sz w:val="28"/>
          <w:szCs w:val="28"/>
          <w:lang w:bidi="ar"/>
        </w:rPr>
        <w:t>¥</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val="en-US" w:eastAsia="zh-CN" w:bidi="ar"/>
        </w:rPr>
        <w:t>万元</w:t>
      </w:r>
      <w:r>
        <w:rPr>
          <w:rFonts w:hint="eastAsia" w:ascii="仿宋" w:hAnsi="仿宋" w:eastAsia="仿宋" w:cs="仿宋"/>
          <w:sz w:val="28"/>
          <w:szCs w:val="28"/>
          <w:lang w:bidi="ar"/>
        </w:rPr>
        <w:t>。</w:t>
      </w:r>
    </w:p>
    <w:p>
      <w:pPr>
        <w:widowControl/>
        <w:snapToGrid w:val="0"/>
        <w:spacing w:line="360" w:lineRule="auto"/>
        <w:ind w:firstLine="4819" w:firstLineChars="2295"/>
        <w:rPr>
          <w:rFonts w:hint="eastAsia" w:ascii="宋体" w:hAnsi="宋体" w:eastAsia="宋体" w:cs="Arial"/>
          <w:kern w:val="0"/>
          <w:szCs w:val="21"/>
        </w:rPr>
      </w:pPr>
    </w:p>
    <w:p>
      <w:pPr>
        <w:widowControl/>
        <w:snapToGrid w:val="0"/>
        <w:spacing w:line="360" w:lineRule="auto"/>
        <w:ind w:firstLine="4819" w:firstLineChars="2295"/>
        <w:rPr>
          <w:rFonts w:ascii="宋体" w:hAnsi="宋体" w:eastAsia="宋体" w:cs="Arial"/>
          <w:kern w:val="0"/>
          <w:szCs w:val="21"/>
        </w:rPr>
      </w:pPr>
      <w:r>
        <w:rPr>
          <w:rFonts w:hint="eastAsia" w:ascii="宋体" w:hAnsi="宋体" w:eastAsia="宋体" w:cs="Arial"/>
          <w:kern w:val="0"/>
          <w:szCs w:val="21"/>
        </w:rPr>
        <w:t>供应商名称（公章）：</w:t>
      </w:r>
    </w:p>
    <w:p>
      <w:pPr>
        <w:snapToGrid w:val="0"/>
        <w:spacing w:line="360" w:lineRule="auto"/>
        <w:ind w:firstLine="4819" w:firstLineChars="2295"/>
        <w:rPr>
          <w:rFonts w:ascii="宋体" w:hAnsi="宋体" w:eastAsia="宋体" w:cs="Times New Roman"/>
          <w:szCs w:val="21"/>
        </w:rPr>
      </w:pPr>
    </w:p>
    <w:p>
      <w:pPr>
        <w:snapToGrid w:val="0"/>
        <w:spacing w:line="360" w:lineRule="auto"/>
        <w:ind w:firstLine="4819" w:firstLineChars="2295"/>
        <w:rPr>
          <w:rFonts w:hint="eastAsia" w:ascii="宋体" w:hAnsi="宋体" w:eastAsia="宋体" w:cs="Times New Roman"/>
          <w:szCs w:val="21"/>
        </w:rPr>
      </w:pPr>
      <w:r>
        <w:rPr>
          <w:rFonts w:hint="eastAsia" w:ascii="宋体" w:hAnsi="宋体" w:eastAsia="宋体" w:cs="Times New Roman"/>
          <w:szCs w:val="21"/>
        </w:rPr>
        <w:t>法定代表人或代理人（签字或盖章）：</w:t>
      </w:r>
    </w:p>
    <w:p>
      <w:pPr>
        <w:keepNext w:val="0"/>
        <w:keepLines w:val="0"/>
        <w:pageBreakBefore w:val="0"/>
        <w:widowControl w:val="0"/>
        <w:numPr>
          <w:ilvl w:val="0"/>
          <w:numId w:val="0"/>
        </w:numPr>
        <w:kinsoku w:val="0"/>
        <w:wordWrap/>
        <w:overflowPunct/>
        <w:topLinePunct/>
        <w:autoSpaceDE/>
        <w:autoSpaceDN/>
        <w:bidi w:val="0"/>
        <w:adjustRightInd/>
        <w:snapToGrid w:val="0"/>
        <w:spacing w:line="400" w:lineRule="exact"/>
        <w:ind w:firstLine="400" w:firstLineChars="200"/>
        <w:textAlignment w:val="auto"/>
        <w:rPr>
          <w:rFonts w:hint="eastAsia" w:ascii="Calibri" w:hAnsi="Calibri" w:eastAsia="宋体" w:cs="Times New Roman"/>
          <w:kern w:val="2"/>
          <w:sz w:val="20"/>
          <w:szCs w:val="20"/>
          <w:lang w:val="en-US" w:eastAsia="zh-CN" w:bidi="ar-SA"/>
        </w:rPr>
      </w:pPr>
    </w:p>
    <w:p>
      <w:pPr>
        <w:keepNext w:val="0"/>
        <w:keepLines w:val="0"/>
        <w:pageBreakBefore w:val="0"/>
        <w:widowControl w:val="0"/>
        <w:numPr>
          <w:ilvl w:val="0"/>
          <w:numId w:val="0"/>
        </w:numPr>
        <w:kinsoku w:val="0"/>
        <w:wordWrap/>
        <w:overflowPunct/>
        <w:topLinePunct/>
        <w:autoSpaceDE/>
        <w:autoSpaceDN/>
        <w:bidi w:val="0"/>
        <w:adjustRightInd/>
        <w:snapToGrid w:val="0"/>
        <w:spacing w:line="400" w:lineRule="exact"/>
        <w:ind w:firstLine="400" w:firstLineChars="200"/>
        <w:textAlignment w:val="auto"/>
        <w:rPr>
          <w:rFonts w:hint="eastAsia" w:ascii="仿宋" w:hAnsi="仿宋" w:eastAsia="仿宋" w:cs="仿宋"/>
          <w:sz w:val="24"/>
          <w:szCs w:val="24"/>
        </w:rPr>
      </w:pPr>
      <w:r>
        <w:rPr>
          <w:rFonts w:hint="eastAsia" w:ascii="Calibri" w:hAnsi="Calibri" w:eastAsia="宋体" w:cs="Times New Roman"/>
          <w:kern w:val="2"/>
          <w:sz w:val="20"/>
          <w:szCs w:val="20"/>
          <w:lang w:val="en-US" w:eastAsia="zh-CN" w:bidi="ar-SA"/>
        </w:rPr>
        <w:t>注：</w:t>
      </w:r>
      <w:r>
        <w:rPr>
          <w:rFonts w:hint="eastAsia" w:ascii="Calibri" w:hAnsi="Calibri" w:eastAsia="宋体" w:cs="Times New Roman"/>
          <w:b/>
          <w:bCs/>
          <w:kern w:val="2"/>
          <w:sz w:val="20"/>
          <w:szCs w:val="20"/>
          <w:lang w:val="en-US" w:eastAsia="zh-CN" w:bidi="ar-SA"/>
        </w:rPr>
        <w:t>1.第二次报价将在开标现场填写，磋商响应文件密封提交时只需填写首次磋商报价（报价金额需保留小数点后两位）</w:t>
      </w:r>
      <w:r>
        <w:rPr>
          <w:rFonts w:hint="eastAsia" w:ascii="Calibri" w:hAnsi="Calibri" w:eastAsia="宋体" w:cs="Times New Roman"/>
          <w:kern w:val="2"/>
          <w:sz w:val="20"/>
          <w:szCs w:val="20"/>
          <w:lang w:val="en-US" w:eastAsia="zh-CN" w:bidi="ar-SA"/>
        </w:rPr>
        <w:t>。</w:t>
      </w:r>
      <w:r>
        <w:rPr>
          <w:rFonts w:hint="eastAsia" w:ascii="Calibri" w:hAnsi="Calibri" w:eastAsia="宋体" w:cs="Times New Roman"/>
          <w:sz w:val="20"/>
          <w:szCs w:val="20"/>
          <w:lang w:val="en-US" w:eastAsia="zh-CN"/>
        </w:rPr>
        <w:t>2</w:t>
      </w:r>
      <w:r>
        <w:rPr>
          <w:rFonts w:hint="eastAsia" w:ascii="Calibri" w:hAnsi="Calibri" w:eastAsia="宋体" w:cs="Times New Roman"/>
          <w:sz w:val="20"/>
          <w:szCs w:val="20"/>
        </w:rPr>
        <w:t>.评审委员会认为某些分项报价明显不合理或者低于成本，有可能影响服务质量和不能诚信履约的，将要求提供书面文件予以解释说明，并提供相关证明材料。如提供的证明材料未获得评审委员会认可的，将视为无效投标文件。</w:t>
      </w:r>
      <w:r>
        <w:rPr>
          <w:rFonts w:hint="eastAsia" w:ascii="Calibri" w:hAnsi="Calibri" w:eastAsia="宋体" w:cs="Times New Roman"/>
          <w:sz w:val="20"/>
          <w:szCs w:val="20"/>
          <w:lang w:val="en-US" w:eastAsia="zh-CN"/>
        </w:rPr>
        <w:t>3</w:t>
      </w:r>
      <w:r>
        <w:rPr>
          <w:rFonts w:hint="eastAsia" w:ascii="Calibri" w:hAnsi="Calibri" w:eastAsia="宋体" w:cs="Times New Roman"/>
          <w:sz w:val="20"/>
          <w:szCs w:val="20"/>
        </w:rPr>
        <w:t>.如本表栏数不够，可以扩展补充。</w:t>
      </w:r>
      <w:r>
        <w:rPr>
          <w:rFonts w:hint="eastAsia" w:ascii="Calibri" w:hAnsi="Calibri" w:eastAsia="宋体" w:cs="Times New Roman"/>
          <w:sz w:val="20"/>
          <w:szCs w:val="20"/>
          <w:lang w:val="en-US" w:eastAsia="zh-CN"/>
        </w:rPr>
        <w:t>4</w:t>
      </w:r>
      <w:r>
        <w:rPr>
          <w:rFonts w:hint="eastAsia" w:ascii="Calibri" w:hAnsi="Calibri" w:eastAsia="宋体" w:cs="Times New Roman"/>
          <w:sz w:val="20"/>
          <w:szCs w:val="20"/>
        </w:rPr>
        <w:t>.报价应包括项目涉及的一切相关费用，应包括为完成本项目各项服务可能发生的全部费用及供应商的利润和应交纳的税金等。</w:t>
      </w:r>
      <w:r>
        <w:rPr>
          <w:rFonts w:hint="eastAsia" w:ascii="Calibri" w:hAnsi="Calibri" w:eastAsia="宋体" w:cs="Times New Roman"/>
          <w:sz w:val="20"/>
          <w:szCs w:val="20"/>
          <w:lang w:val="en-US" w:eastAsia="zh-CN"/>
        </w:rPr>
        <w:t>5</w:t>
      </w:r>
      <w:r>
        <w:rPr>
          <w:rFonts w:hint="eastAsia" w:ascii="Calibri" w:hAnsi="Calibri" w:eastAsia="宋体" w:cs="Times New Roman"/>
          <w:sz w:val="20"/>
          <w:szCs w:val="20"/>
        </w:rPr>
        <w:t>.采购文件未列明，而供应商认为必需的费用也需列入报价。供应商在投标报价中应充分考虑所有可能发生的费用，否则采购人将视投标总价中已包括所有费用。</w:t>
      </w:r>
      <w:r>
        <w:rPr>
          <w:rFonts w:hint="eastAsia" w:ascii="Calibri" w:hAnsi="Calibri" w:eastAsia="宋体" w:cs="Times New Roman"/>
          <w:sz w:val="20"/>
          <w:szCs w:val="20"/>
          <w:lang w:val="en-US" w:eastAsia="zh-CN"/>
        </w:rPr>
        <w:t>6</w:t>
      </w:r>
      <w:r>
        <w:rPr>
          <w:rFonts w:hint="eastAsia" w:ascii="Calibri" w:hAnsi="Calibri" w:eastAsia="宋体" w:cs="Times New Roman"/>
          <w:sz w:val="20"/>
          <w:szCs w:val="20"/>
        </w:rPr>
        <w:t>.</w:t>
      </w:r>
      <w:r>
        <w:rPr>
          <w:rFonts w:hint="eastAsia" w:ascii="Calibri" w:hAnsi="Calibri" w:eastAsia="宋体" w:cs="Times New Roman"/>
          <w:b/>
          <w:sz w:val="20"/>
          <w:szCs w:val="20"/>
        </w:rPr>
        <w:t>表格中已有内容为不可变更部分，其余空白部分由供应商进行填写。</w:t>
      </w:r>
    </w:p>
    <w:p>
      <w:pPr>
        <w:jc w:val="center"/>
        <w:rPr>
          <w:rFonts w:hint="eastAsia" w:ascii="方正黑体_GBK" w:hAnsi="Times New Roman" w:eastAsia="方正黑体_GBK" w:cs="Times New Roman"/>
          <w:sz w:val="32"/>
          <w:szCs w:val="32"/>
        </w:rPr>
      </w:pPr>
    </w:p>
    <w:p>
      <w:pPr>
        <w:snapToGrid w:val="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项目名称：</w:t>
      </w:r>
      <w:r>
        <w:rPr>
          <w:rFonts w:hint="eastAsia" w:ascii="Times New Roman" w:hAnsi="Times New Roman" w:eastAsia="方正仿宋_GBK" w:cs="Times New Roman"/>
          <w:sz w:val="32"/>
          <w:szCs w:val="32"/>
        </w:rPr>
        <w:t>市12345在线平台整体宣传推介服务项目</w:t>
      </w:r>
      <w:r>
        <w:rPr>
          <w:rFonts w:ascii="Times New Roman" w:hAnsi="Times New Roman" w:eastAsia="方正仿宋_GBK" w:cs="Times New Roman"/>
          <w:sz w:val="32"/>
          <w:szCs w:val="32"/>
        </w:rPr>
        <w:t>（标</w:t>
      </w: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w:t>
      </w:r>
    </w:p>
    <w:p>
      <w:pPr>
        <w:spacing w:line="480" w:lineRule="exact"/>
        <w:ind w:left="3360" w:hanging="3840" w:hangingChars="1200"/>
        <w:rPr>
          <w:rFonts w:hint="default" w:eastAsia="方正仿宋_GBK"/>
          <w:u w:val="single"/>
          <w:lang w:val="en-US" w:eastAsia="zh-CN"/>
        </w:rPr>
      </w:pPr>
      <w:r>
        <w:rPr>
          <w:rFonts w:hint="eastAsia" w:eastAsia="方正仿宋_GBK" w:cs="Times New Roman"/>
          <w:sz w:val="32"/>
          <w:szCs w:val="32"/>
          <w:lang w:val="en-US" w:eastAsia="zh-CN"/>
        </w:rPr>
        <w:t>一次报价：</w:t>
      </w:r>
    </w:p>
    <w:tbl>
      <w:tblPr>
        <w:tblStyle w:val="7"/>
        <w:tblW w:w="902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519"/>
        <w:gridCol w:w="2275"/>
        <w:gridCol w:w="1410"/>
        <w:gridCol w:w="1440"/>
        <w:gridCol w:w="15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9" w:hRule="atLeast"/>
          <w:tblHeader/>
        </w:trPr>
        <w:tc>
          <w:tcPr>
            <w:tcW w:w="836" w:type="dxa"/>
            <w:tcBorders>
              <w:top w:val="single" w:color="auto" w:sz="4" w:space="0"/>
              <w:left w:val="single" w:color="auto" w:sz="4" w:space="0"/>
              <w:bottom w:val="single" w:color="auto" w:sz="6" w:space="0"/>
              <w:right w:val="single" w:color="auto" w:sz="6"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cs="Times New Roman"/>
                <w:b/>
                <w:szCs w:val="21"/>
                <w:lang w:val="en-GB"/>
              </w:rPr>
              <w:t>序号</w:t>
            </w:r>
          </w:p>
        </w:tc>
        <w:tc>
          <w:tcPr>
            <w:tcW w:w="3794" w:type="dxa"/>
            <w:gridSpan w:val="2"/>
            <w:tcBorders>
              <w:top w:val="single" w:color="auto" w:sz="4" w:space="0"/>
              <w:left w:val="single" w:color="auto" w:sz="6" w:space="0"/>
              <w:bottom w:val="single" w:color="auto" w:sz="6" w:space="0"/>
              <w:right w:val="single" w:color="auto" w:sz="4"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b/>
                <w:szCs w:val="21"/>
                <w:lang w:val="en-GB"/>
              </w:rPr>
              <w:t>服务内容</w:t>
            </w:r>
          </w:p>
        </w:tc>
        <w:tc>
          <w:tcPr>
            <w:tcW w:w="1410" w:type="dxa"/>
            <w:tcBorders>
              <w:top w:val="single" w:color="auto" w:sz="4" w:space="0"/>
              <w:left w:val="single" w:color="auto" w:sz="4" w:space="0"/>
              <w:bottom w:val="single" w:color="auto" w:sz="6" w:space="0"/>
              <w:right w:val="single" w:color="auto" w:sz="6"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cs="Times New Roman"/>
                <w:b/>
                <w:szCs w:val="21"/>
                <w:lang w:val="en-GB"/>
              </w:rPr>
              <w:t>服务数量</w:t>
            </w:r>
          </w:p>
        </w:tc>
        <w:tc>
          <w:tcPr>
            <w:tcW w:w="1440" w:type="dxa"/>
            <w:tcBorders>
              <w:top w:val="single" w:color="auto" w:sz="4" w:space="0"/>
              <w:left w:val="single" w:color="auto" w:sz="6" w:space="0"/>
              <w:bottom w:val="single" w:color="auto" w:sz="6" w:space="0"/>
              <w:right w:val="single" w:color="auto" w:sz="4"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b/>
                <w:szCs w:val="21"/>
                <w:lang w:val="en-GB"/>
              </w:rPr>
              <w:t>总价(</w:t>
            </w:r>
            <w:r>
              <w:rPr>
                <w:rFonts w:hint="eastAsia" w:ascii="方正黑体_GBK" w:hAnsi="宋体" w:eastAsia="方正黑体_GBK"/>
                <w:b/>
                <w:szCs w:val="21"/>
                <w:lang w:val="en-US" w:eastAsia="zh-CN"/>
              </w:rPr>
              <w:t>万</w:t>
            </w:r>
            <w:r>
              <w:rPr>
                <w:rFonts w:hint="eastAsia" w:ascii="方正黑体_GBK" w:hAnsi="宋体" w:eastAsia="方正黑体_GBK"/>
                <w:b/>
                <w:szCs w:val="21"/>
                <w:lang w:val="en-GB"/>
              </w:rPr>
              <w:t>元)</w:t>
            </w:r>
          </w:p>
        </w:tc>
        <w:tc>
          <w:tcPr>
            <w:tcW w:w="1548" w:type="dxa"/>
            <w:tcBorders>
              <w:top w:val="single" w:color="auto" w:sz="4" w:space="0"/>
              <w:left w:val="single" w:color="auto" w:sz="6" w:space="0"/>
              <w:bottom w:val="single" w:color="auto" w:sz="6" w:space="0"/>
              <w:right w:val="single" w:color="auto" w:sz="4"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cs="Times New Roman"/>
                <w:b/>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ascii="宋体" w:hAnsi="宋体" w:eastAsia="宋体" w:cs="Times New Roman"/>
                <w:szCs w:val="21"/>
                <w:lang w:val="en-GB"/>
              </w:rPr>
            </w:pPr>
            <w:r>
              <w:rPr>
                <w:rFonts w:hint="eastAsia" w:ascii="宋体" w:hAnsi="宋体"/>
                <w:szCs w:val="21"/>
                <w:lang w:val="en-GB"/>
              </w:rPr>
              <w:t>1</w:t>
            </w:r>
          </w:p>
        </w:tc>
        <w:tc>
          <w:tcPr>
            <w:tcW w:w="3794"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eastAsia="宋体" w:cs="Times New Roman"/>
                <w:szCs w:val="21"/>
                <w:lang w:val="en-GB"/>
              </w:rPr>
            </w:pPr>
            <w:r>
              <w:rPr>
                <w:rFonts w:ascii="Times New Roman" w:hAnsi="Times New Roman" w:cs="Times New Roman"/>
                <w:szCs w:val="21"/>
              </w:rPr>
              <w:t>首页置顶12345网络诉求渠道</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eastAsia="宋体" w:cs="Times New Roman"/>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eastAsia="宋体" w:cs="Times New Roman"/>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为期一年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r>
              <w:rPr>
                <w:rFonts w:hint="eastAsia" w:ascii="宋体" w:hAnsi="宋体"/>
                <w:szCs w:val="21"/>
                <w:lang w:val="en-GB"/>
              </w:rPr>
              <w:t>2</w:t>
            </w:r>
          </w:p>
        </w:tc>
        <w:tc>
          <w:tcPr>
            <w:tcW w:w="3794"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eastAsiaTheme="minorEastAsia"/>
                <w:kern w:val="2"/>
                <w:sz w:val="21"/>
                <w:szCs w:val="21"/>
                <w:lang w:val="en-GB" w:eastAsia="zh-CN" w:bidi="ar-SA"/>
              </w:rPr>
            </w:pPr>
            <w:r>
              <w:rPr>
                <w:rFonts w:ascii="Times New Roman" w:hAnsi="Times New Roman" w:cs="Times New Roman"/>
                <w:szCs w:val="21"/>
              </w:rPr>
              <w:t>媒体头部位置发布推广12345原创软文</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both"/>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r>
              <w:rPr>
                <w:rFonts w:hint="eastAsia" w:ascii="宋体" w:hAnsi="宋体"/>
                <w:szCs w:val="21"/>
                <w:lang w:val="en-GB"/>
              </w:rPr>
              <w:t>3</w:t>
            </w:r>
          </w:p>
        </w:tc>
        <w:tc>
          <w:tcPr>
            <w:tcW w:w="3794"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szCs w:val="21"/>
                <w:lang w:val="en-GB"/>
              </w:rPr>
            </w:pPr>
            <w:r>
              <w:rPr>
                <w:rFonts w:ascii="Times New Roman" w:hAnsi="Times New Roman" w:cs="Times New Roman"/>
                <w:szCs w:val="21"/>
                <w:lang w:val="en-GB"/>
              </w:rPr>
              <w:t>舆论监控和引导</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hint="eastAsia" w:ascii="宋体" w:hAnsi="宋体" w:eastAsiaTheme="minorEastAsia"/>
                <w:szCs w:val="21"/>
                <w:lang w:val="en-US" w:eastAsia="zh-CN"/>
              </w:rPr>
            </w:pPr>
            <w:r>
              <w:rPr>
                <w:rFonts w:hint="eastAsia" w:ascii="宋体" w:hAnsi="宋体"/>
                <w:szCs w:val="21"/>
                <w:lang w:val="en-US" w:eastAsia="zh-CN"/>
              </w:rPr>
              <w:t>4</w:t>
            </w:r>
          </w:p>
        </w:tc>
        <w:tc>
          <w:tcPr>
            <w:tcW w:w="3794"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rPr>
              <w:t>拓展性宣传活动</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center"/>
              <w:rPr>
                <w:rFonts w:hint="default" w:ascii="宋体" w:hAnsi="宋体" w:eastAsiaTheme="minorEastAsia"/>
                <w:szCs w:val="21"/>
                <w:lang w:val="en-US" w:eastAsia="zh-CN"/>
              </w:rPr>
            </w:pPr>
            <w:r>
              <w:rPr>
                <w:rFonts w:hint="eastAsia" w:ascii="宋体" w:hAnsi="宋体"/>
                <w:szCs w:val="21"/>
                <w:lang w:val="en-US" w:eastAsia="zh-CN"/>
              </w:rPr>
              <w:t>视频宣传不少于4期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2"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hint="eastAsia" w:ascii="宋体" w:hAnsi="宋体" w:eastAsiaTheme="minorEastAsia"/>
                <w:szCs w:val="21"/>
                <w:lang w:val="en-US" w:eastAsia="zh-CN"/>
              </w:rPr>
            </w:pPr>
            <w:r>
              <w:rPr>
                <w:rFonts w:hint="eastAsia" w:ascii="宋体" w:hAnsi="宋体"/>
                <w:szCs w:val="21"/>
                <w:lang w:val="en-US" w:eastAsia="zh-CN"/>
              </w:rPr>
              <w:t>5</w:t>
            </w:r>
          </w:p>
        </w:tc>
        <w:tc>
          <w:tcPr>
            <w:tcW w:w="3794"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szCs w:val="21"/>
                <w:lang w:val="en-GB"/>
              </w:rPr>
            </w:pPr>
            <w:r>
              <w:rPr>
                <w:rFonts w:ascii="Times New Roman" w:hAnsi="Times New Roman" w:cs="Times New Roman"/>
                <w:szCs w:val="21"/>
              </w:rPr>
              <w:t>其他（另附）</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8" w:hRule="atLeast"/>
        </w:trPr>
        <w:tc>
          <w:tcPr>
            <w:tcW w:w="2355" w:type="dxa"/>
            <w:gridSpan w:val="2"/>
            <w:tcBorders>
              <w:left w:val="single" w:color="auto" w:sz="4" w:space="0"/>
              <w:bottom w:val="single" w:color="auto" w:sz="6" w:space="0"/>
              <w:right w:val="single" w:color="auto" w:sz="4" w:space="0"/>
            </w:tcBorders>
            <w:vAlign w:val="center"/>
          </w:tcPr>
          <w:p>
            <w:pPr>
              <w:spacing w:line="400" w:lineRule="exact"/>
              <w:jc w:val="center"/>
              <w:rPr>
                <w:rFonts w:ascii="宋体" w:hAnsi="宋体"/>
                <w:szCs w:val="21"/>
                <w:lang w:val="en-GB"/>
              </w:rPr>
            </w:pPr>
            <w:r>
              <w:rPr>
                <w:rFonts w:hint="eastAsia" w:ascii="宋体" w:hAnsi="宋体"/>
                <w:szCs w:val="21"/>
                <w:lang w:val="en-US" w:eastAsia="zh-CN"/>
              </w:rPr>
              <w:t>一次报价</w:t>
            </w:r>
            <w:r>
              <w:rPr>
                <w:rFonts w:ascii="宋体" w:hAnsi="宋体"/>
                <w:szCs w:val="21"/>
                <w:lang w:val="en-GB"/>
              </w:rPr>
              <w:t>合计（含税价）</w:t>
            </w:r>
          </w:p>
        </w:tc>
        <w:tc>
          <w:tcPr>
            <w:tcW w:w="6673" w:type="dxa"/>
            <w:gridSpan w:val="4"/>
            <w:tcBorders>
              <w:left w:val="single" w:color="auto" w:sz="4" w:space="0"/>
              <w:bottom w:val="single" w:color="auto" w:sz="6" w:space="0"/>
              <w:right w:val="single" w:color="auto" w:sz="4" w:space="0"/>
            </w:tcBorders>
            <w:vAlign w:val="center"/>
          </w:tcPr>
          <w:p>
            <w:pPr>
              <w:spacing w:line="400" w:lineRule="exact"/>
              <w:jc w:val="center"/>
              <w:rPr>
                <w:rFonts w:hint="eastAsia" w:ascii="宋体" w:hAnsi="宋体"/>
                <w:szCs w:val="21"/>
                <w:lang w:val="en-US" w:eastAsia="zh-CN"/>
              </w:rPr>
            </w:pPr>
            <w:r>
              <w:rPr>
                <w:rFonts w:hint="eastAsia" w:ascii="宋体" w:hAnsi="宋体"/>
                <w:szCs w:val="21"/>
                <w:lang w:val="en-US" w:eastAsia="zh-CN"/>
              </w:rPr>
              <w:t>人民币（大写）：</w:t>
            </w:r>
            <w:r>
              <w:rPr>
                <w:rFonts w:hint="eastAsia" w:ascii="宋体" w:hAnsi="宋体"/>
                <w:szCs w:val="21"/>
                <w:u w:val="single"/>
                <w:lang w:val="en-US" w:eastAsia="zh-CN"/>
              </w:rPr>
              <w:t xml:space="preserve">                         </w:t>
            </w:r>
            <w:r>
              <w:rPr>
                <w:rFonts w:hint="eastAsia" w:ascii="宋体" w:hAnsi="宋体"/>
                <w:szCs w:val="21"/>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万元</w:t>
            </w:r>
          </w:p>
        </w:tc>
      </w:tr>
    </w:tbl>
    <w:p>
      <w:pPr>
        <w:spacing w:line="480" w:lineRule="exact"/>
        <w:ind w:left="3360" w:hanging="3840" w:hangingChars="1200"/>
        <w:rPr>
          <w:rFonts w:hint="eastAsia" w:eastAsia="方正仿宋_GBK" w:cs="Times New Roman"/>
          <w:sz w:val="32"/>
          <w:szCs w:val="32"/>
          <w:lang w:val="en-US" w:eastAsia="zh-CN"/>
        </w:rPr>
      </w:pPr>
    </w:p>
    <w:p>
      <w:pPr>
        <w:spacing w:line="480" w:lineRule="exact"/>
        <w:ind w:left="3360" w:hanging="3840" w:hangingChars="1200"/>
        <w:rPr>
          <w:rFonts w:hint="default" w:eastAsia="方正仿宋_GBK"/>
          <w:u w:val="single"/>
          <w:lang w:val="en-US" w:eastAsia="zh-CN"/>
        </w:rPr>
      </w:pPr>
      <w:r>
        <w:rPr>
          <w:rFonts w:hint="eastAsia" w:eastAsia="方正仿宋_GBK" w:cs="Times New Roman"/>
          <w:sz w:val="32"/>
          <w:szCs w:val="32"/>
          <w:lang w:val="en-US" w:eastAsia="zh-CN"/>
        </w:rPr>
        <w:t>二次报价：</w:t>
      </w:r>
      <w:r>
        <w:rPr>
          <w:rFonts w:hint="eastAsia" w:ascii="仿宋" w:hAnsi="仿宋" w:eastAsia="仿宋" w:cs="仿宋"/>
          <w:sz w:val="28"/>
          <w:szCs w:val="28"/>
          <w:lang w:bidi="ar"/>
        </w:rPr>
        <w:t>人民币（大写）：</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w:t>
      </w:r>
      <w:r>
        <w:rPr>
          <w:rFonts w:hint="eastAsia" w:ascii="宋体" w:hAnsi="宋体" w:eastAsia="仿宋" w:cs="仿宋"/>
          <w:sz w:val="28"/>
          <w:szCs w:val="28"/>
          <w:lang w:bidi="ar"/>
        </w:rPr>
        <w:t>¥</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val="en-US" w:eastAsia="zh-CN" w:bidi="ar"/>
        </w:rPr>
        <w:t>万元</w:t>
      </w:r>
      <w:r>
        <w:rPr>
          <w:rFonts w:hint="eastAsia" w:ascii="仿宋" w:hAnsi="仿宋" w:eastAsia="仿宋" w:cs="仿宋"/>
          <w:sz w:val="28"/>
          <w:szCs w:val="28"/>
          <w:lang w:bidi="ar"/>
        </w:rPr>
        <w:t>。</w:t>
      </w:r>
    </w:p>
    <w:p>
      <w:pPr>
        <w:widowControl/>
        <w:snapToGrid w:val="0"/>
        <w:spacing w:line="360" w:lineRule="auto"/>
        <w:ind w:firstLine="4819" w:firstLineChars="2295"/>
        <w:rPr>
          <w:rFonts w:ascii="宋体" w:hAnsi="宋体" w:eastAsia="宋体" w:cs="Arial"/>
          <w:kern w:val="0"/>
          <w:szCs w:val="21"/>
        </w:rPr>
      </w:pPr>
    </w:p>
    <w:p>
      <w:pPr>
        <w:widowControl/>
        <w:snapToGrid w:val="0"/>
        <w:spacing w:line="360" w:lineRule="auto"/>
        <w:ind w:firstLine="4819" w:firstLineChars="2295"/>
        <w:rPr>
          <w:rFonts w:ascii="宋体" w:hAnsi="宋体" w:eastAsia="宋体" w:cs="Arial"/>
          <w:kern w:val="0"/>
          <w:szCs w:val="21"/>
        </w:rPr>
      </w:pPr>
      <w:r>
        <w:rPr>
          <w:rFonts w:hint="eastAsia" w:ascii="宋体" w:hAnsi="宋体" w:eastAsia="宋体" w:cs="Arial"/>
          <w:kern w:val="0"/>
          <w:szCs w:val="21"/>
        </w:rPr>
        <w:t>供应商名称（公章）：</w:t>
      </w:r>
    </w:p>
    <w:p>
      <w:pPr>
        <w:snapToGrid w:val="0"/>
        <w:spacing w:line="360" w:lineRule="auto"/>
        <w:ind w:firstLine="4819" w:firstLineChars="2295"/>
        <w:rPr>
          <w:rFonts w:ascii="宋体" w:hAnsi="宋体" w:eastAsia="宋体" w:cs="Times New Roman"/>
          <w:szCs w:val="21"/>
        </w:rPr>
      </w:pPr>
    </w:p>
    <w:p>
      <w:pPr>
        <w:pStyle w:val="2"/>
        <w:ind w:left="0" w:leftChars="0" w:firstLine="3840" w:firstLineChars="1600"/>
        <w:rPr>
          <w:rFonts w:hint="eastAsia" w:ascii="宋体" w:hAnsi="宋体" w:eastAsia="宋体" w:cs="Times New Roman"/>
          <w:szCs w:val="21"/>
        </w:rPr>
      </w:pPr>
      <w:r>
        <w:rPr>
          <w:rFonts w:hint="eastAsia" w:ascii="宋体" w:hAnsi="宋体" w:eastAsia="宋体" w:cs="Times New Roman"/>
          <w:szCs w:val="21"/>
        </w:rPr>
        <w:t>法定代表人或代理人（签字或盖章）：</w:t>
      </w:r>
    </w:p>
    <w:p>
      <w:pPr>
        <w:keepNext w:val="0"/>
        <w:keepLines w:val="0"/>
        <w:pageBreakBefore w:val="0"/>
        <w:widowControl w:val="0"/>
        <w:numPr>
          <w:ilvl w:val="0"/>
          <w:numId w:val="0"/>
        </w:numPr>
        <w:kinsoku w:val="0"/>
        <w:wordWrap/>
        <w:overflowPunct/>
        <w:topLinePunct/>
        <w:autoSpaceDE/>
        <w:autoSpaceDN/>
        <w:bidi w:val="0"/>
        <w:adjustRightInd/>
        <w:snapToGrid w:val="0"/>
        <w:spacing w:line="400" w:lineRule="exact"/>
        <w:ind w:firstLine="400" w:firstLineChars="200"/>
        <w:textAlignment w:val="auto"/>
        <w:rPr>
          <w:rFonts w:hint="eastAsia" w:ascii="Calibri" w:hAnsi="Calibri" w:eastAsia="宋体" w:cs="Times New Roman"/>
          <w:kern w:val="2"/>
          <w:sz w:val="20"/>
          <w:szCs w:val="20"/>
          <w:lang w:val="en-US" w:eastAsia="zh-CN" w:bidi="ar-SA"/>
        </w:rPr>
      </w:pPr>
    </w:p>
    <w:p>
      <w:pPr>
        <w:keepNext w:val="0"/>
        <w:keepLines w:val="0"/>
        <w:pageBreakBefore w:val="0"/>
        <w:widowControl w:val="0"/>
        <w:numPr>
          <w:ilvl w:val="0"/>
          <w:numId w:val="0"/>
        </w:numPr>
        <w:kinsoku w:val="0"/>
        <w:wordWrap/>
        <w:overflowPunct/>
        <w:topLinePunct/>
        <w:autoSpaceDE/>
        <w:autoSpaceDN/>
        <w:bidi w:val="0"/>
        <w:adjustRightInd/>
        <w:snapToGrid w:val="0"/>
        <w:spacing w:line="400" w:lineRule="exact"/>
        <w:ind w:firstLine="400" w:firstLineChars="200"/>
        <w:textAlignment w:val="auto"/>
        <w:rPr>
          <w:rFonts w:hint="eastAsia" w:ascii="Calibri" w:hAnsi="Calibri" w:eastAsia="宋体" w:cs="Times New Roman"/>
          <w:b/>
          <w:sz w:val="20"/>
          <w:szCs w:val="20"/>
        </w:rPr>
      </w:pPr>
      <w:r>
        <w:rPr>
          <w:rFonts w:hint="eastAsia" w:ascii="Calibri" w:hAnsi="Calibri" w:eastAsia="宋体" w:cs="Times New Roman"/>
          <w:kern w:val="2"/>
          <w:sz w:val="20"/>
          <w:szCs w:val="20"/>
          <w:lang w:val="en-US" w:eastAsia="zh-CN" w:bidi="ar-SA"/>
        </w:rPr>
        <w:t>注：</w:t>
      </w:r>
      <w:r>
        <w:rPr>
          <w:rFonts w:hint="eastAsia" w:ascii="Calibri" w:hAnsi="Calibri" w:eastAsia="宋体" w:cs="Times New Roman"/>
          <w:b/>
          <w:bCs/>
          <w:kern w:val="2"/>
          <w:sz w:val="20"/>
          <w:szCs w:val="20"/>
          <w:lang w:val="en-US" w:eastAsia="zh-CN" w:bidi="ar-SA"/>
        </w:rPr>
        <w:t>1.第二次报价将在开标现场填写，磋商响应文件密封提交时只需填写首次磋商报价（报价金额需保留小数点后两位）</w:t>
      </w:r>
      <w:r>
        <w:rPr>
          <w:rFonts w:hint="eastAsia" w:ascii="Calibri" w:hAnsi="Calibri" w:eastAsia="宋体" w:cs="Times New Roman"/>
          <w:kern w:val="2"/>
          <w:sz w:val="20"/>
          <w:szCs w:val="20"/>
          <w:lang w:val="en-US" w:eastAsia="zh-CN" w:bidi="ar-SA"/>
        </w:rPr>
        <w:t>。</w:t>
      </w:r>
      <w:r>
        <w:rPr>
          <w:rFonts w:hint="eastAsia" w:ascii="Calibri" w:hAnsi="Calibri" w:eastAsia="宋体" w:cs="Times New Roman"/>
          <w:sz w:val="20"/>
          <w:szCs w:val="20"/>
          <w:lang w:val="en-US" w:eastAsia="zh-CN"/>
        </w:rPr>
        <w:t>2</w:t>
      </w:r>
      <w:r>
        <w:rPr>
          <w:rFonts w:hint="eastAsia" w:ascii="Calibri" w:hAnsi="Calibri" w:eastAsia="宋体" w:cs="Times New Roman"/>
          <w:sz w:val="20"/>
          <w:szCs w:val="20"/>
        </w:rPr>
        <w:t>.评审委员会认为某些分项报价明显不合理或者低于成本，有可能影响服务质量和不能诚信履约的，将要求提供书面文件予以解释说明，并提供相关证明材料。如提供的证明材料未获得评审委员会认可的，将视为无效投标文件。</w:t>
      </w:r>
      <w:r>
        <w:rPr>
          <w:rFonts w:hint="eastAsia" w:ascii="Calibri" w:hAnsi="Calibri" w:eastAsia="宋体" w:cs="Times New Roman"/>
          <w:sz w:val="20"/>
          <w:szCs w:val="20"/>
          <w:lang w:val="en-US" w:eastAsia="zh-CN"/>
        </w:rPr>
        <w:t>3</w:t>
      </w:r>
      <w:r>
        <w:rPr>
          <w:rFonts w:hint="eastAsia" w:ascii="Calibri" w:hAnsi="Calibri" w:eastAsia="宋体" w:cs="Times New Roman"/>
          <w:sz w:val="20"/>
          <w:szCs w:val="20"/>
        </w:rPr>
        <w:t>.如本表栏数不够，可以扩展补充。</w:t>
      </w:r>
      <w:r>
        <w:rPr>
          <w:rFonts w:hint="eastAsia" w:ascii="Calibri" w:hAnsi="Calibri" w:eastAsia="宋体" w:cs="Times New Roman"/>
          <w:sz w:val="20"/>
          <w:szCs w:val="20"/>
          <w:lang w:val="en-US" w:eastAsia="zh-CN"/>
        </w:rPr>
        <w:t>4</w:t>
      </w:r>
      <w:r>
        <w:rPr>
          <w:rFonts w:hint="eastAsia" w:ascii="Calibri" w:hAnsi="Calibri" w:eastAsia="宋体" w:cs="Times New Roman"/>
          <w:sz w:val="20"/>
          <w:szCs w:val="20"/>
        </w:rPr>
        <w:t>.报价应包括项目涉及的一切相关费用，应包括为完成本项目各项服务可能发生的全部费用及供应商的利润和应交纳的税金等。</w:t>
      </w:r>
      <w:r>
        <w:rPr>
          <w:rFonts w:hint="eastAsia" w:ascii="Calibri" w:hAnsi="Calibri" w:eastAsia="宋体" w:cs="Times New Roman"/>
          <w:sz w:val="20"/>
          <w:szCs w:val="20"/>
          <w:lang w:val="en-US" w:eastAsia="zh-CN"/>
        </w:rPr>
        <w:t>5</w:t>
      </w:r>
      <w:r>
        <w:rPr>
          <w:rFonts w:hint="eastAsia" w:ascii="Calibri" w:hAnsi="Calibri" w:eastAsia="宋体" w:cs="Times New Roman"/>
          <w:sz w:val="20"/>
          <w:szCs w:val="20"/>
        </w:rPr>
        <w:t>.采购文件未列明，而供应商认为必需的费用也需列入报价。供应商在投标报价中应充分考虑所有可能发生的费用，否则采购人将视投标总价中已包括所有费用。</w:t>
      </w:r>
      <w:r>
        <w:rPr>
          <w:rFonts w:hint="eastAsia" w:ascii="Calibri" w:hAnsi="Calibri" w:eastAsia="宋体" w:cs="Times New Roman"/>
          <w:sz w:val="20"/>
          <w:szCs w:val="20"/>
          <w:lang w:val="en-US" w:eastAsia="zh-CN"/>
        </w:rPr>
        <w:t>6</w:t>
      </w:r>
      <w:r>
        <w:rPr>
          <w:rFonts w:hint="eastAsia" w:ascii="Calibri" w:hAnsi="Calibri" w:eastAsia="宋体" w:cs="Times New Roman"/>
          <w:sz w:val="20"/>
          <w:szCs w:val="20"/>
        </w:rPr>
        <w:t>.</w:t>
      </w:r>
      <w:r>
        <w:rPr>
          <w:rFonts w:hint="eastAsia" w:ascii="Calibri" w:hAnsi="Calibri" w:eastAsia="宋体" w:cs="Times New Roman"/>
          <w:b/>
          <w:sz w:val="20"/>
          <w:szCs w:val="20"/>
        </w:rPr>
        <w:t>表格中已有内容为不可变更部分，其余空白部分由供应商进行填写。</w:t>
      </w:r>
    </w:p>
    <w:p>
      <w:pPr>
        <w:rPr>
          <w:rFonts w:hint="eastAsia" w:ascii="Calibri" w:hAnsi="Calibri" w:eastAsia="宋体" w:cs="Times New Roman"/>
          <w:b/>
          <w:sz w:val="20"/>
          <w:szCs w:val="20"/>
        </w:rPr>
      </w:pPr>
      <w:r>
        <w:rPr>
          <w:rFonts w:hint="eastAsia" w:ascii="Calibri" w:hAnsi="Calibri" w:eastAsia="宋体" w:cs="Times New Roman"/>
          <w:b/>
          <w:sz w:val="20"/>
          <w:szCs w:val="20"/>
        </w:rPr>
        <w:br w:type="page"/>
      </w:r>
    </w:p>
    <w:p>
      <w:pPr>
        <w:snapToGrid w:val="0"/>
        <w:rPr>
          <w:rFonts w:ascii="Times New Roman" w:hAnsi="Times New Roman" w:eastAsia="方正仿宋_GBK" w:cs="Times New Roman"/>
          <w:sz w:val="32"/>
          <w:szCs w:val="32"/>
        </w:rPr>
      </w:pPr>
    </w:p>
    <w:p>
      <w:pPr>
        <w:snapToGrid w:val="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项目名称：</w:t>
      </w:r>
      <w:r>
        <w:rPr>
          <w:rFonts w:hint="eastAsia" w:ascii="Times New Roman" w:hAnsi="Times New Roman" w:eastAsia="方正仿宋_GBK" w:cs="Times New Roman"/>
          <w:sz w:val="32"/>
          <w:szCs w:val="32"/>
        </w:rPr>
        <w:t>市12345在线平台整体宣传推介服务项目</w:t>
      </w:r>
      <w:r>
        <w:rPr>
          <w:rFonts w:ascii="Times New Roman" w:hAnsi="Times New Roman" w:eastAsia="方正仿宋_GBK" w:cs="Times New Roman"/>
          <w:sz w:val="32"/>
          <w:szCs w:val="32"/>
        </w:rPr>
        <w:t>（标</w:t>
      </w:r>
      <w:r>
        <w:rPr>
          <w:rFonts w:hint="eastAsia" w:ascii="Times New Roman" w:hAnsi="Times New Roman" w:eastAsia="方正仿宋_GBK" w:cs="Times New Roman"/>
          <w:sz w:val="32"/>
          <w:szCs w:val="32"/>
          <w:lang w:val="en-US" w:eastAsia="zh-CN"/>
        </w:rPr>
        <w:t>三</w:t>
      </w:r>
      <w:r>
        <w:rPr>
          <w:rFonts w:ascii="Times New Roman" w:hAnsi="Times New Roman" w:eastAsia="方正仿宋_GBK" w:cs="Times New Roman"/>
          <w:sz w:val="32"/>
          <w:szCs w:val="32"/>
        </w:rPr>
        <w:t>）</w:t>
      </w:r>
    </w:p>
    <w:p>
      <w:pPr>
        <w:spacing w:line="480" w:lineRule="exact"/>
        <w:ind w:left="3360" w:hanging="3840" w:hangingChars="1200"/>
        <w:rPr>
          <w:rFonts w:hint="default" w:eastAsia="方正仿宋_GBK"/>
          <w:u w:val="single"/>
          <w:lang w:val="en-US" w:eastAsia="zh-CN"/>
        </w:rPr>
      </w:pPr>
      <w:r>
        <w:rPr>
          <w:rFonts w:hint="eastAsia" w:eastAsia="方正仿宋_GBK" w:cs="Times New Roman"/>
          <w:sz w:val="32"/>
          <w:szCs w:val="32"/>
          <w:lang w:val="en-US" w:eastAsia="zh-CN"/>
        </w:rPr>
        <w:t>一次报价：</w:t>
      </w:r>
    </w:p>
    <w:tbl>
      <w:tblPr>
        <w:tblStyle w:val="7"/>
        <w:tblW w:w="902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519"/>
        <w:gridCol w:w="2275"/>
        <w:gridCol w:w="1410"/>
        <w:gridCol w:w="1440"/>
        <w:gridCol w:w="15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9" w:hRule="atLeast"/>
          <w:tblHeader/>
        </w:trPr>
        <w:tc>
          <w:tcPr>
            <w:tcW w:w="836" w:type="dxa"/>
            <w:tcBorders>
              <w:top w:val="single" w:color="auto" w:sz="4" w:space="0"/>
              <w:left w:val="single" w:color="auto" w:sz="4" w:space="0"/>
              <w:bottom w:val="single" w:color="auto" w:sz="6" w:space="0"/>
              <w:right w:val="single" w:color="auto" w:sz="6"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cs="Times New Roman"/>
                <w:b/>
                <w:szCs w:val="21"/>
                <w:lang w:val="en-GB"/>
              </w:rPr>
              <w:t>序号</w:t>
            </w:r>
          </w:p>
        </w:tc>
        <w:tc>
          <w:tcPr>
            <w:tcW w:w="3794" w:type="dxa"/>
            <w:gridSpan w:val="2"/>
            <w:tcBorders>
              <w:top w:val="single" w:color="auto" w:sz="4" w:space="0"/>
              <w:left w:val="single" w:color="auto" w:sz="6" w:space="0"/>
              <w:bottom w:val="single" w:color="auto" w:sz="6" w:space="0"/>
              <w:right w:val="single" w:color="auto" w:sz="4"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b/>
                <w:szCs w:val="21"/>
                <w:lang w:val="en-GB"/>
              </w:rPr>
              <w:t>服务内容</w:t>
            </w:r>
          </w:p>
        </w:tc>
        <w:tc>
          <w:tcPr>
            <w:tcW w:w="1410" w:type="dxa"/>
            <w:tcBorders>
              <w:top w:val="single" w:color="auto" w:sz="4" w:space="0"/>
              <w:left w:val="single" w:color="auto" w:sz="4" w:space="0"/>
              <w:bottom w:val="single" w:color="auto" w:sz="6" w:space="0"/>
              <w:right w:val="single" w:color="auto" w:sz="6"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cs="Times New Roman"/>
                <w:b/>
                <w:szCs w:val="21"/>
                <w:lang w:val="en-GB"/>
              </w:rPr>
              <w:t>服务数量</w:t>
            </w:r>
          </w:p>
        </w:tc>
        <w:tc>
          <w:tcPr>
            <w:tcW w:w="1440" w:type="dxa"/>
            <w:tcBorders>
              <w:top w:val="single" w:color="auto" w:sz="4" w:space="0"/>
              <w:left w:val="single" w:color="auto" w:sz="6" w:space="0"/>
              <w:bottom w:val="single" w:color="auto" w:sz="6" w:space="0"/>
              <w:right w:val="single" w:color="auto" w:sz="4"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b/>
                <w:szCs w:val="21"/>
                <w:lang w:val="en-GB"/>
              </w:rPr>
              <w:t>总价(</w:t>
            </w:r>
            <w:r>
              <w:rPr>
                <w:rFonts w:hint="eastAsia" w:ascii="方正黑体_GBK" w:hAnsi="宋体" w:eastAsia="方正黑体_GBK"/>
                <w:b/>
                <w:szCs w:val="21"/>
                <w:lang w:val="en-US" w:eastAsia="zh-CN"/>
              </w:rPr>
              <w:t>万</w:t>
            </w:r>
            <w:r>
              <w:rPr>
                <w:rFonts w:hint="eastAsia" w:ascii="方正黑体_GBK" w:hAnsi="宋体" w:eastAsia="方正黑体_GBK"/>
                <w:b/>
                <w:szCs w:val="21"/>
                <w:lang w:val="en-GB"/>
              </w:rPr>
              <w:t>元)</w:t>
            </w:r>
          </w:p>
        </w:tc>
        <w:tc>
          <w:tcPr>
            <w:tcW w:w="1548" w:type="dxa"/>
            <w:tcBorders>
              <w:top w:val="single" w:color="auto" w:sz="4" w:space="0"/>
              <w:left w:val="single" w:color="auto" w:sz="6" w:space="0"/>
              <w:bottom w:val="single" w:color="auto" w:sz="6" w:space="0"/>
              <w:right w:val="single" w:color="auto" w:sz="4" w:space="0"/>
            </w:tcBorders>
            <w:vAlign w:val="center"/>
          </w:tcPr>
          <w:p>
            <w:pPr>
              <w:jc w:val="center"/>
              <w:rPr>
                <w:rFonts w:ascii="方正黑体_GBK" w:hAnsi="宋体" w:eastAsia="方正黑体_GBK" w:cs="Times New Roman"/>
                <w:b/>
                <w:szCs w:val="21"/>
                <w:lang w:val="en-GB"/>
              </w:rPr>
            </w:pPr>
            <w:r>
              <w:rPr>
                <w:rFonts w:hint="eastAsia" w:ascii="方正黑体_GBK" w:hAnsi="宋体" w:eastAsia="方正黑体_GBK" w:cs="Times New Roman"/>
                <w:b/>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ascii="宋体" w:hAnsi="宋体" w:eastAsia="宋体" w:cs="Times New Roman"/>
                <w:szCs w:val="21"/>
                <w:lang w:val="en-GB"/>
              </w:rPr>
            </w:pPr>
            <w:r>
              <w:rPr>
                <w:rFonts w:hint="eastAsia" w:ascii="宋体" w:hAnsi="宋体"/>
                <w:szCs w:val="21"/>
                <w:lang w:val="en-GB"/>
              </w:rPr>
              <w:t>1</w:t>
            </w:r>
          </w:p>
        </w:tc>
        <w:tc>
          <w:tcPr>
            <w:tcW w:w="3794"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eastAsia="宋体" w:cs="Times New Roman"/>
                <w:szCs w:val="21"/>
                <w:lang w:val="en-GB"/>
              </w:rPr>
            </w:pPr>
            <w:r>
              <w:rPr>
                <w:rFonts w:ascii="Times New Roman" w:hAnsi="Times New Roman" w:cs="Times New Roman"/>
                <w:szCs w:val="21"/>
              </w:rPr>
              <w:t>首页置顶12345网络诉求渠道</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eastAsia="宋体" w:cs="Times New Roman"/>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eastAsia="宋体" w:cs="Times New Roman"/>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center"/>
              <w:rPr>
                <w:rFonts w:hint="eastAsia" w:ascii="宋体" w:hAnsi="宋体" w:eastAsia="宋体" w:cs="Times New Roman"/>
                <w:szCs w:val="21"/>
                <w:lang w:val="en-US" w:eastAsia="zh-CN"/>
              </w:rPr>
            </w:pPr>
            <w:r>
              <w:rPr>
                <w:rFonts w:ascii="宋体" w:hAnsi="宋体" w:eastAsia="宋体" w:cs="Times New Roman"/>
                <w:szCs w:val="21"/>
                <w:lang w:val="en-GB"/>
              </w:rPr>
              <w:t>为期一年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r>
              <w:rPr>
                <w:rFonts w:hint="eastAsia" w:ascii="宋体" w:hAnsi="宋体"/>
                <w:szCs w:val="21"/>
                <w:lang w:val="en-GB"/>
              </w:rPr>
              <w:t>2</w:t>
            </w:r>
          </w:p>
        </w:tc>
        <w:tc>
          <w:tcPr>
            <w:tcW w:w="3794"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eastAsiaTheme="minorEastAsia"/>
                <w:kern w:val="2"/>
                <w:sz w:val="21"/>
                <w:szCs w:val="21"/>
                <w:lang w:val="en-GB" w:eastAsia="zh-CN" w:bidi="ar-SA"/>
              </w:rPr>
            </w:pPr>
            <w:r>
              <w:rPr>
                <w:rFonts w:hint="eastAsia" w:ascii="Times New Roman" w:hAnsi="Times New Roman" w:cs="Times New Roman"/>
                <w:szCs w:val="21"/>
              </w:rPr>
              <w:t>首</w:t>
            </w:r>
            <w:r>
              <w:rPr>
                <w:rFonts w:ascii="Times New Roman" w:hAnsi="Times New Roman" w:cs="Times New Roman"/>
                <w:szCs w:val="21"/>
              </w:rPr>
              <w:t>页精准投放宣传主题活动</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r>
              <w:rPr>
                <w:rFonts w:hint="eastAsia" w:ascii="宋体" w:hAnsi="宋体"/>
                <w:szCs w:val="21"/>
                <w:lang w:val="en-GB"/>
              </w:rPr>
              <w:t>3</w:t>
            </w:r>
          </w:p>
        </w:tc>
        <w:tc>
          <w:tcPr>
            <w:tcW w:w="3794"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szCs w:val="21"/>
                <w:lang w:val="en-GB"/>
              </w:rPr>
            </w:pPr>
            <w:r>
              <w:rPr>
                <w:rFonts w:ascii="Times New Roman" w:hAnsi="Times New Roman" w:cs="Times New Roman"/>
                <w:szCs w:val="21"/>
              </w:rPr>
              <w:t>开展线上线下主题活动</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r>
              <w:rPr>
                <w:rFonts w:ascii="宋体" w:hAnsi="宋体"/>
                <w:szCs w:val="21"/>
                <w:lang w:val="en-GB"/>
              </w:rPr>
              <w:t>不少于</w:t>
            </w:r>
            <w:r>
              <w:rPr>
                <w:rFonts w:hint="eastAsia" w:ascii="宋体" w:hAnsi="宋体"/>
                <w:szCs w:val="21"/>
                <w:lang w:val="en-GB"/>
              </w:rPr>
              <w:t>4次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hint="eastAsia" w:ascii="宋体" w:hAnsi="宋体" w:eastAsiaTheme="minorEastAsia"/>
                <w:szCs w:val="21"/>
                <w:lang w:val="en-US" w:eastAsia="zh-CN"/>
              </w:rPr>
            </w:pPr>
            <w:r>
              <w:rPr>
                <w:rFonts w:hint="eastAsia" w:ascii="宋体" w:hAnsi="宋体"/>
                <w:szCs w:val="21"/>
                <w:lang w:val="en-GB"/>
              </w:rPr>
              <w:t>4</w:t>
            </w:r>
          </w:p>
        </w:tc>
        <w:tc>
          <w:tcPr>
            <w:tcW w:w="3794"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val="en-GB"/>
              </w:rPr>
              <w:t>舆论监控和引导</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center"/>
              <w:rPr>
                <w:rFonts w:hint="default" w:ascii="宋体" w:hAnsi="宋体"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2"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hint="eastAsia" w:ascii="宋体" w:hAnsi="宋体" w:eastAsiaTheme="minorEastAsia"/>
                <w:szCs w:val="21"/>
                <w:lang w:val="en-US" w:eastAsia="zh-CN"/>
              </w:rPr>
            </w:pPr>
            <w:r>
              <w:rPr>
                <w:rFonts w:hint="eastAsia" w:ascii="宋体" w:hAnsi="宋体"/>
                <w:szCs w:val="21"/>
                <w:lang w:val="en-GB"/>
              </w:rPr>
              <w:t>5</w:t>
            </w:r>
          </w:p>
        </w:tc>
        <w:tc>
          <w:tcPr>
            <w:tcW w:w="3794" w:type="dxa"/>
            <w:gridSpan w:val="2"/>
            <w:tcBorders>
              <w:left w:val="single" w:color="auto" w:sz="6" w:space="0"/>
              <w:bottom w:val="single" w:color="auto" w:sz="6" w:space="0"/>
              <w:right w:val="single" w:color="auto" w:sz="4" w:space="0"/>
            </w:tcBorders>
            <w:vAlign w:val="center"/>
          </w:tcPr>
          <w:p>
            <w:pPr>
              <w:spacing w:line="400" w:lineRule="exact"/>
              <w:jc w:val="left"/>
              <w:rPr>
                <w:rFonts w:ascii="Times New Roman" w:hAnsi="Times New Roman" w:cs="Times New Roman"/>
                <w:szCs w:val="21"/>
                <w:lang w:val="en-GB"/>
              </w:rPr>
            </w:pPr>
            <w:r>
              <w:rPr>
                <w:rFonts w:ascii="Times New Roman" w:hAnsi="Times New Roman" w:cs="Times New Roman"/>
                <w:szCs w:val="21"/>
              </w:rPr>
              <w:t>拓展性宣传活动</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2" w:hRule="atLeast"/>
        </w:trPr>
        <w:tc>
          <w:tcPr>
            <w:tcW w:w="836" w:type="dxa"/>
            <w:tcBorders>
              <w:left w:val="single" w:color="auto" w:sz="4" w:space="0"/>
              <w:bottom w:val="single" w:color="auto" w:sz="6" w:space="0"/>
              <w:right w:val="single" w:color="auto" w:sz="6" w:space="0"/>
            </w:tcBorders>
            <w:vAlign w:val="center"/>
          </w:tcPr>
          <w:p>
            <w:pPr>
              <w:spacing w:line="400" w:lineRule="exact"/>
              <w:jc w:val="center"/>
              <w:rPr>
                <w:rFonts w:hint="eastAsia" w:ascii="宋体" w:hAnsi="宋体"/>
                <w:szCs w:val="21"/>
                <w:lang w:val="en-US" w:eastAsia="zh-CN"/>
              </w:rPr>
            </w:pPr>
            <w:r>
              <w:rPr>
                <w:rFonts w:hint="eastAsia" w:ascii="宋体" w:hAnsi="宋体"/>
                <w:szCs w:val="21"/>
                <w:lang w:val="en-GB"/>
              </w:rPr>
              <w:t>6</w:t>
            </w:r>
          </w:p>
        </w:tc>
        <w:tc>
          <w:tcPr>
            <w:tcW w:w="3794" w:type="dxa"/>
            <w:gridSpan w:val="2"/>
            <w:tcBorders>
              <w:left w:val="single" w:color="auto" w:sz="6" w:space="0"/>
              <w:bottom w:val="single" w:color="auto" w:sz="6"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rPr>
              <w:t>其他（另附）</w:t>
            </w:r>
          </w:p>
        </w:tc>
        <w:tc>
          <w:tcPr>
            <w:tcW w:w="1410" w:type="dxa"/>
            <w:tcBorders>
              <w:left w:val="single" w:color="auto" w:sz="4" w:space="0"/>
              <w:bottom w:val="single" w:color="auto" w:sz="6" w:space="0"/>
              <w:right w:val="single" w:color="auto" w:sz="6" w:space="0"/>
            </w:tcBorders>
            <w:vAlign w:val="center"/>
          </w:tcPr>
          <w:p>
            <w:pPr>
              <w:spacing w:line="400" w:lineRule="exact"/>
              <w:jc w:val="center"/>
              <w:rPr>
                <w:rFonts w:ascii="宋体" w:hAnsi="宋体"/>
                <w:szCs w:val="21"/>
                <w:lang w:val="en-GB"/>
              </w:rPr>
            </w:pPr>
          </w:p>
        </w:tc>
        <w:tc>
          <w:tcPr>
            <w:tcW w:w="1440"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c>
          <w:tcPr>
            <w:tcW w:w="1548" w:type="dxa"/>
            <w:tcBorders>
              <w:left w:val="single" w:color="auto" w:sz="6" w:space="0"/>
              <w:bottom w:val="single" w:color="auto" w:sz="6" w:space="0"/>
              <w:right w:val="single" w:color="auto" w:sz="4" w:space="0"/>
            </w:tcBorders>
            <w:vAlign w:val="center"/>
          </w:tcPr>
          <w:p>
            <w:pPr>
              <w:spacing w:line="400" w:lineRule="exact"/>
              <w:jc w:val="cente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8" w:hRule="atLeast"/>
        </w:trPr>
        <w:tc>
          <w:tcPr>
            <w:tcW w:w="2355" w:type="dxa"/>
            <w:gridSpan w:val="2"/>
            <w:tcBorders>
              <w:left w:val="single" w:color="auto" w:sz="4" w:space="0"/>
              <w:bottom w:val="single" w:color="auto" w:sz="6" w:space="0"/>
              <w:right w:val="single" w:color="auto" w:sz="4" w:space="0"/>
            </w:tcBorders>
            <w:vAlign w:val="center"/>
          </w:tcPr>
          <w:p>
            <w:pPr>
              <w:spacing w:line="400" w:lineRule="exact"/>
              <w:jc w:val="center"/>
              <w:rPr>
                <w:rFonts w:ascii="宋体" w:hAnsi="宋体"/>
                <w:szCs w:val="21"/>
                <w:lang w:val="en-GB"/>
              </w:rPr>
            </w:pPr>
            <w:r>
              <w:rPr>
                <w:rFonts w:hint="eastAsia" w:ascii="宋体" w:hAnsi="宋体"/>
                <w:szCs w:val="21"/>
                <w:lang w:val="en-US" w:eastAsia="zh-CN"/>
              </w:rPr>
              <w:t>一次报价</w:t>
            </w:r>
            <w:r>
              <w:rPr>
                <w:rFonts w:ascii="宋体" w:hAnsi="宋体"/>
                <w:szCs w:val="21"/>
                <w:lang w:val="en-GB"/>
              </w:rPr>
              <w:t>合计（含税价）</w:t>
            </w:r>
          </w:p>
        </w:tc>
        <w:tc>
          <w:tcPr>
            <w:tcW w:w="6673" w:type="dxa"/>
            <w:gridSpan w:val="4"/>
            <w:tcBorders>
              <w:left w:val="single" w:color="auto" w:sz="4" w:space="0"/>
              <w:bottom w:val="single" w:color="auto" w:sz="6" w:space="0"/>
              <w:right w:val="single" w:color="auto" w:sz="4" w:space="0"/>
            </w:tcBorders>
            <w:vAlign w:val="center"/>
          </w:tcPr>
          <w:p>
            <w:pPr>
              <w:spacing w:line="400" w:lineRule="exact"/>
              <w:jc w:val="center"/>
              <w:rPr>
                <w:rFonts w:hint="eastAsia" w:ascii="宋体" w:hAnsi="宋体"/>
                <w:szCs w:val="21"/>
                <w:lang w:val="en-US" w:eastAsia="zh-CN"/>
              </w:rPr>
            </w:pPr>
            <w:r>
              <w:rPr>
                <w:rFonts w:hint="eastAsia" w:ascii="宋体" w:hAnsi="宋体"/>
                <w:szCs w:val="21"/>
                <w:lang w:val="en-US" w:eastAsia="zh-CN"/>
              </w:rPr>
              <w:t>人民币（大写）：</w:t>
            </w:r>
            <w:r>
              <w:rPr>
                <w:rFonts w:hint="eastAsia" w:ascii="宋体" w:hAnsi="宋体"/>
                <w:szCs w:val="21"/>
                <w:u w:val="single"/>
                <w:lang w:val="en-US" w:eastAsia="zh-CN"/>
              </w:rPr>
              <w:t xml:space="preserve">                         </w:t>
            </w:r>
            <w:r>
              <w:rPr>
                <w:rFonts w:hint="eastAsia" w:ascii="宋体" w:hAnsi="宋体"/>
                <w:szCs w:val="21"/>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万元</w:t>
            </w:r>
          </w:p>
        </w:tc>
      </w:tr>
    </w:tbl>
    <w:p>
      <w:pPr>
        <w:spacing w:line="480" w:lineRule="exact"/>
        <w:ind w:left="3360" w:hanging="3840" w:hangingChars="1200"/>
        <w:rPr>
          <w:rFonts w:hint="eastAsia" w:eastAsia="方正仿宋_GBK" w:cs="Times New Roman"/>
          <w:sz w:val="32"/>
          <w:szCs w:val="32"/>
          <w:lang w:val="en-US" w:eastAsia="zh-CN"/>
        </w:rPr>
      </w:pPr>
    </w:p>
    <w:p>
      <w:pPr>
        <w:spacing w:line="480" w:lineRule="exact"/>
        <w:ind w:left="3360" w:hanging="3840" w:hangingChars="1200"/>
        <w:rPr>
          <w:rFonts w:hint="default" w:eastAsia="方正仿宋_GBK"/>
          <w:u w:val="single"/>
          <w:lang w:val="en-US" w:eastAsia="zh-CN"/>
        </w:rPr>
      </w:pPr>
      <w:r>
        <w:rPr>
          <w:rFonts w:hint="eastAsia" w:eastAsia="方正仿宋_GBK" w:cs="Times New Roman"/>
          <w:sz w:val="32"/>
          <w:szCs w:val="32"/>
          <w:lang w:val="en-US" w:eastAsia="zh-CN"/>
        </w:rPr>
        <w:t>二次报价：</w:t>
      </w:r>
      <w:r>
        <w:rPr>
          <w:rFonts w:hint="eastAsia" w:ascii="仿宋" w:hAnsi="仿宋" w:eastAsia="仿宋" w:cs="仿宋"/>
          <w:sz w:val="28"/>
          <w:szCs w:val="28"/>
          <w:lang w:bidi="ar"/>
        </w:rPr>
        <w:t>人民币（大写）：</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w:t>
      </w:r>
      <w:r>
        <w:rPr>
          <w:rFonts w:hint="eastAsia" w:ascii="宋体" w:hAnsi="宋体" w:eastAsia="仿宋" w:cs="仿宋"/>
          <w:sz w:val="28"/>
          <w:szCs w:val="28"/>
          <w:lang w:bidi="ar"/>
        </w:rPr>
        <w:t>¥</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val="en-US" w:eastAsia="zh-CN" w:bidi="ar"/>
        </w:rPr>
        <w:t>万元</w:t>
      </w:r>
      <w:r>
        <w:rPr>
          <w:rFonts w:hint="eastAsia" w:ascii="仿宋" w:hAnsi="仿宋" w:eastAsia="仿宋" w:cs="仿宋"/>
          <w:sz w:val="28"/>
          <w:szCs w:val="28"/>
          <w:lang w:bidi="ar"/>
        </w:rPr>
        <w:t>。</w:t>
      </w:r>
    </w:p>
    <w:p>
      <w:pPr>
        <w:widowControl/>
        <w:snapToGrid w:val="0"/>
        <w:spacing w:line="360" w:lineRule="auto"/>
        <w:ind w:firstLine="4819" w:firstLineChars="2295"/>
        <w:rPr>
          <w:rFonts w:ascii="宋体" w:hAnsi="宋体" w:eastAsia="宋体" w:cs="Arial"/>
          <w:kern w:val="0"/>
          <w:szCs w:val="21"/>
        </w:rPr>
      </w:pPr>
    </w:p>
    <w:p>
      <w:pPr>
        <w:widowControl/>
        <w:snapToGrid w:val="0"/>
        <w:spacing w:line="360" w:lineRule="auto"/>
        <w:ind w:firstLine="4819" w:firstLineChars="2295"/>
        <w:rPr>
          <w:rFonts w:ascii="宋体" w:hAnsi="宋体" w:eastAsia="宋体" w:cs="Arial"/>
          <w:kern w:val="0"/>
          <w:szCs w:val="21"/>
        </w:rPr>
      </w:pPr>
      <w:r>
        <w:rPr>
          <w:rFonts w:hint="eastAsia" w:ascii="宋体" w:hAnsi="宋体" w:eastAsia="宋体" w:cs="Arial"/>
          <w:kern w:val="0"/>
          <w:szCs w:val="21"/>
        </w:rPr>
        <w:t>供应商名称（公章）：</w:t>
      </w:r>
    </w:p>
    <w:p>
      <w:pPr>
        <w:snapToGrid w:val="0"/>
        <w:spacing w:line="360" w:lineRule="auto"/>
        <w:ind w:firstLine="4819" w:firstLineChars="2295"/>
        <w:rPr>
          <w:rFonts w:ascii="宋体" w:hAnsi="宋体" w:eastAsia="宋体" w:cs="Times New Roman"/>
          <w:szCs w:val="21"/>
        </w:rPr>
      </w:pPr>
    </w:p>
    <w:p>
      <w:pPr>
        <w:pStyle w:val="2"/>
        <w:ind w:left="0" w:leftChars="0" w:firstLine="3840" w:firstLineChars="1600"/>
        <w:rPr>
          <w:rFonts w:hint="eastAsia" w:ascii="宋体" w:hAnsi="宋体" w:eastAsia="宋体" w:cs="Times New Roman"/>
          <w:szCs w:val="21"/>
        </w:rPr>
      </w:pPr>
      <w:r>
        <w:rPr>
          <w:rFonts w:hint="eastAsia" w:ascii="宋体" w:hAnsi="宋体" w:eastAsia="宋体" w:cs="Times New Roman"/>
          <w:szCs w:val="21"/>
        </w:rPr>
        <w:t>法定代表人或代理人（签字或盖章）：</w:t>
      </w:r>
    </w:p>
    <w:p>
      <w:pPr>
        <w:keepNext w:val="0"/>
        <w:keepLines w:val="0"/>
        <w:pageBreakBefore w:val="0"/>
        <w:widowControl w:val="0"/>
        <w:numPr>
          <w:ilvl w:val="0"/>
          <w:numId w:val="0"/>
        </w:numPr>
        <w:kinsoku w:val="0"/>
        <w:wordWrap/>
        <w:overflowPunct/>
        <w:topLinePunct/>
        <w:autoSpaceDE/>
        <w:autoSpaceDN/>
        <w:bidi w:val="0"/>
        <w:adjustRightInd/>
        <w:snapToGrid w:val="0"/>
        <w:spacing w:line="400" w:lineRule="exact"/>
        <w:ind w:firstLine="400" w:firstLineChars="200"/>
        <w:textAlignment w:val="auto"/>
        <w:rPr>
          <w:rFonts w:hint="eastAsia" w:ascii="Calibri" w:hAnsi="Calibri" w:eastAsia="宋体" w:cs="Times New Roman"/>
          <w:kern w:val="2"/>
          <w:sz w:val="20"/>
          <w:szCs w:val="20"/>
          <w:lang w:val="en-US" w:eastAsia="zh-CN" w:bidi="ar-SA"/>
        </w:rPr>
      </w:pPr>
    </w:p>
    <w:p>
      <w:pPr>
        <w:pStyle w:val="2"/>
        <w:ind w:left="0" w:leftChars="0" w:firstLine="0" w:firstLineChars="0"/>
        <w:rPr>
          <w:rFonts w:hint="eastAsia"/>
        </w:rPr>
      </w:pPr>
      <w:r>
        <w:rPr>
          <w:rFonts w:hint="eastAsia" w:ascii="Calibri" w:hAnsi="Calibri" w:eastAsia="宋体" w:cs="Times New Roman"/>
          <w:kern w:val="2"/>
          <w:sz w:val="20"/>
          <w:szCs w:val="20"/>
          <w:lang w:val="en-US" w:eastAsia="zh-CN" w:bidi="ar-SA"/>
        </w:rPr>
        <w:t>注：</w:t>
      </w:r>
      <w:r>
        <w:rPr>
          <w:rFonts w:hint="eastAsia" w:ascii="Calibri" w:hAnsi="Calibri" w:eastAsia="宋体" w:cs="Times New Roman"/>
          <w:b/>
          <w:bCs/>
          <w:kern w:val="2"/>
          <w:sz w:val="20"/>
          <w:szCs w:val="20"/>
          <w:lang w:val="en-US" w:eastAsia="zh-CN" w:bidi="ar-SA"/>
        </w:rPr>
        <w:t>1.第二次报价将在开标现场填写，磋商响应文件密封提交时只需填写首次磋商报价（报价金额需保留小数点后两位）</w:t>
      </w:r>
      <w:r>
        <w:rPr>
          <w:rFonts w:hint="eastAsia" w:ascii="Calibri" w:hAnsi="Calibri" w:eastAsia="宋体" w:cs="Times New Roman"/>
          <w:kern w:val="2"/>
          <w:sz w:val="20"/>
          <w:szCs w:val="20"/>
          <w:lang w:val="en-US" w:eastAsia="zh-CN" w:bidi="ar-SA"/>
        </w:rPr>
        <w:t>。</w:t>
      </w:r>
      <w:r>
        <w:rPr>
          <w:rFonts w:hint="eastAsia" w:ascii="Calibri" w:hAnsi="Calibri" w:eastAsia="宋体" w:cs="Times New Roman"/>
          <w:sz w:val="20"/>
          <w:szCs w:val="20"/>
          <w:lang w:val="en-US" w:eastAsia="zh-CN"/>
        </w:rPr>
        <w:t>2</w:t>
      </w:r>
      <w:r>
        <w:rPr>
          <w:rFonts w:hint="eastAsia" w:ascii="Calibri" w:hAnsi="Calibri" w:eastAsia="宋体" w:cs="Times New Roman"/>
          <w:sz w:val="20"/>
          <w:szCs w:val="20"/>
        </w:rPr>
        <w:t>.评审委员会认为某些分项报价明显不合理或者低于成本，有可能影响服务质量和不能诚信履约的，将要求提供书面文件予以解释说明，并提供相关证明材料。如提供的证明材料未获得评审委员会认可的，将视为无效投标文件。</w:t>
      </w:r>
      <w:r>
        <w:rPr>
          <w:rFonts w:hint="eastAsia" w:ascii="Calibri" w:hAnsi="Calibri" w:eastAsia="宋体" w:cs="Times New Roman"/>
          <w:sz w:val="20"/>
          <w:szCs w:val="20"/>
          <w:lang w:val="en-US" w:eastAsia="zh-CN"/>
        </w:rPr>
        <w:t>3</w:t>
      </w:r>
      <w:r>
        <w:rPr>
          <w:rFonts w:hint="eastAsia" w:ascii="Calibri" w:hAnsi="Calibri" w:eastAsia="宋体" w:cs="Times New Roman"/>
          <w:sz w:val="20"/>
          <w:szCs w:val="20"/>
        </w:rPr>
        <w:t>.如本表栏数不够，可以扩展补充。</w:t>
      </w:r>
      <w:r>
        <w:rPr>
          <w:rFonts w:hint="eastAsia" w:ascii="Calibri" w:hAnsi="Calibri" w:eastAsia="宋体" w:cs="Times New Roman"/>
          <w:sz w:val="20"/>
          <w:szCs w:val="20"/>
          <w:lang w:val="en-US" w:eastAsia="zh-CN"/>
        </w:rPr>
        <w:t>4</w:t>
      </w:r>
      <w:r>
        <w:rPr>
          <w:rFonts w:hint="eastAsia" w:ascii="Calibri" w:hAnsi="Calibri" w:eastAsia="宋体" w:cs="Times New Roman"/>
          <w:sz w:val="20"/>
          <w:szCs w:val="20"/>
        </w:rPr>
        <w:t>.报价应包括项目涉及的一切相关费用，应包括为完成本项目各项服务可能发生的全部费用及供应商的利润和应交纳的税金等。</w:t>
      </w:r>
      <w:r>
        <w:rPr>
          <w:rFonts w:hint="eastAsia" w:ascii="Calibri" w:hAnsi="Calibri" w:eastAsia="宋体" w:cs="Times New Roman"/>
          <w:sz w:val="20"/>
          <w:szCs w:val="20"/>
          <w:lang w:val="en-US" w:eastAsia="zh-CN"/>
        </w:rPr>
        <w:t>5</w:t>
      </w:r>
      <w:r>
        <w:rPr>
          <w:rFonts w:hint="eastAsia" w:ascii="Calibri" w:hAnsi="Calibri" w:eastAsia="宋体" w:cs="Times New Roman"/>
          <w:sz w:val="20"/>
          <w:szCs w:val="20"/>
        </w:rPr>
        <w:t>.采购文件未列明，而供应商认为必需的费用也需列入报价。供应商在投标报价中应充分考虑所有可能发生的费用，否则采购人将视投标总价中已包括所有费用。</w:t>
      </w:r>
      <w:r>
        <w:rPr>
          <w:rFonts w:hint="eastAsia" w:ascii="Calibri" w:hAnsi="Calibri" w:eastAsia="宋体" w:cs="Times New Roman"/>
          <w:sz w:val="20"/>
          <w:szCs w:val="20"/>
          <w:lang w:val="en-US" w:eastAsia="zh-CN"/>
        </w:rPr>
        <w:t>6</w:t>
      </w:r>
      <w:r>
        <w:rPr>
          <w:rFonts w:hint="eastAsia" w:ascii="Calibri" w:hAnsi="Calibri" w:eastAsia="宋体" w:cs="Times New Roman"/>
          <w:sz w:val="20"/>
          <w:szCs w:val="20"/>
        </w:rPr>
        <w:t>.</w:t>
      </w:r>
      <w:r>
        <w:rPr>
          <w:rFonts w:hint="eastAsia" w:ascii="Calibri" w:hAnsi="Calibri" w:eastAsia="宋体" w:cs="Times New Roman"/>
          <w:b/>
          <w:sz w:val="20"/>
          <w:szCs w:val="20"/>
        </w:rPr>
        <w:t>表格中已有内容为不可变更部分，其余空白部分由供应商进行填写。</w:t>
      </w:r>
    </w:p>
    <w:p>
      <w:pPr>
        <w:pStyle w:val="2"/>
        <w:ind w:left="0" w:leftChars="0" w:firstLine="0" w:firstLineChars="0"/>
        <w:rPr>
          <w:rFonts w:hint="eastAsia" w:ascii="宋体" w:hAnsi="宋体" w:eastAsia="宋体" w:cs="Times New Roman"/>
          <w:szCs w:val="21"/>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ZjE1MTEwNWI5YTFkOTU1OWRhOGM1MTVmYjI5NmUifQ=="/>
  </w:docVars>
  <w:rsids>
    <w:rsidRoot w:val="00936A00"/>
    <w:rsid w:val="00230163"/>
    <w:rsid w:val="0023427B"/>
    <w:rsid w:val="002A6F67"/>
    <w:rsid w:val="00936A00"/>
    <w:rsid w:val="00C008BC"/>
    <w:rsid w:val="31AE4922"/>
    <w:rsid w:val="46BA1434"/>
    <w:rsid w:val="4BD7543B"/>
    <w:rsid w:val="4D0A3949"/>
    <w:rsid w:val="4D8B40DF"/>
    <w:rsid w:val="59980A58"/>
    <w:rsid w:val="5BF86C98"/>
    <w:rsid w:val="6AB21020"/>
    <w:rsid w:val="6F9A1D4E"/>
    <w:rsid w:val="748E0866"/>
    <w:rsid w:val="7B31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uiPriority w:val="99"/>
    <w:pPr>
      <w:spacing w:after="120"/>
      <w:ind w:left="420" w:leftChars="200"/>
    </w:pPr>
    <w:rPr>
      <w:rFonts w:ascii="等线" w:hAnsi="等线" w:eastAsia="等线"/>
      <w:kern w:val="0"/>
      <w:sz w:val="24"/>
      <w:szCs w:val="20"/>
    </w:rPr>
  </w:style>
  <w:style w:type="paragraph" w:styleId="4">
    <w:name w:val="envelope return"/>
    <w:basedOn w:val="1"/>
    <w:unhideWhenUsed/>
    <w:qFormat/>
    <w:uiPriority w:val="99"/>
    <w:pPr>
      <w:snapToGrid w:val="0"/>
    </w:pPr>
    <w:rPr>
      <w:rFonts w:ascii="Arial" w:hAnsi="Arial"/>
    </w:rPr>
  </w:style>
  <w:style w:type="paragraph" w:styleId="5">
    <w:name w:val="Plain Text"/>
    <w:basedOn w:val="1"/>
    <w:link w:val="11"/>
    <w:qFormat/>
    <w:uiPriority w:val="99"/>
    <w:rPr>
      <w:rFonts w:hint="eastAsia" w:ascii="宋体" w:hAnsi="Courier New"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11">
    <w:name w:val="纯文本 Char"/>
    <w:basedOn w:val="9"/>
    <w:link w:val="5"/>
    <w:qFormat/>
    <w:uiPriority w:val="99"/>
    <w:rPr>
      <w:rFonts w:ascii="宋体" w:hAnsi="Courier New" w:cs="Courier New"/>
      <w:szCs w:val="21"/>
    </w:rPr>
  </w:style>
  <w:style w:type="paragraph" w:customStyle="1" w:styleId="12">
    <w:name w:val="标题1"/>
    <w:basedOn w:val="1"/>
    <w:next w:val="1"/>
    <w:qFormat/>
    <w:uiPriority w:val="0"/>
    <w:pPr>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3946</Words>
  <Characters>4093</Characters>
  <Lines>24</Lines>
  <Paragraphs>7</Paragraphs>
  <TotalTime>1</TotalTime>
  <ScaleCrop>false</ScaleCrop>
  <LinksUpToDate>false</LinksUpToDate>
  <CharactersWithSpaces>4965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2021-05-27T01:31:00Z</dcterms:created>
  <dc:creator>LX</dc:creator>
  <cp:lastModifiedBy>葛夏</cp:lastModifiedBy>
  <dcterms:modified xsi:type="dcterms:W3CDTF">2022-08-09T09:23:41Z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203549514_btnclosed</vt:lpwstr>
  </property>
  <property fmtid="{D5CDD505-2E9C-101B-9397-08002B2CF9AE}" pid="3" name="KSOProductBuildVer">
    <vt:lpwstr>2052-11.1.0.11875</vt:lpwstr>
  </property>
  <property fmtid="{D5CDD505-2E9C-101B-9397-08002B2CF9AE}" pid="4" name="ICV">
    <vt:lpwstr>A7E1BCCF7AD54D2BB9C6F9450722E1AB</vt:lpwstr>
  </property>
</Properties>
</file>