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adjustRightInd w:val="0"/>
        <w:snapToGrid w:val="0"/>
        <w:spacing w:before="0" w:after="0" w:line="800" w:lineRule="exact"/>
        <w:jc w:val="center"/>
        <w:textAlignment w:val="baseline"/>
        <w:rPr>
          <w:rFonts w:hint="eastAsia" w:ascii="宋体" w:hAnsi="宋体" w:eastAsia="宋体" w:cs="宋体"/>
          <w:color w:val="auto"/>
          <w:w w:val="80"/>
          <w:sz w:val="36"/>
          <w:szCs w:val="36"/>
          <w:highlight w:val="none"/>
          <w:lang w:eastAsia="zh-CN"/>
        </w:rPr>
      </w:pPr>
      <w:bookmarkStart w:id="0" w:name="_GoBack"/>
      <w:r>
        <w:rPr>
          <w:rFonts w:hint="eastAsia" w:ascii="宋体" w:hAnsi="宋体" w:eastAsia="宋体" w:cs="宋体"/>
          <w:color w:val="auto"/>
          <w:w w:val="80"/>
          <w:sz w:val="36"/>
          <w:szCs w:val="36"/>
          <w:highlight w:val="none"/>
          <w:lang w:eastAsia="zh-CN"/>
        </w:rPr>
        <w:t>南通市市域社会治理现代化指挥中心音频视频制作项目需求</w:t>
      </w:r>
    </w:p>
    <w:bookmarkEnd w:id="0"/>
    <w:p>
      <w:pPr>
        <w:keepNext w:val="0"/>
        <w:keepLines w:val="0"/>
        <w:pageBreakBefore w:val="0"/>
        <w:widowControl w:val="0"/>
        <w:kinsoku/>
        <w:wordWrap/>
        <w:overflowPunct/>
        <w:topLinePunct w:val="0"/>
        <w:autoSpaceDE/>
        <w:autoSpaceDN/>
        <w:bidi w:val="0"/>
        <w:snapToGrid w:val="0"/>
        <w:spacing w:beforeLines="50" w:line="360" w:lineRule="auto"/>
        <w:ind w:firstLine="482" w:firstLineChars="200"/>
        <w:textAlignment w:val="auto"/>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一、</w:t>
      </w:r>
      <w:r>
        <w:rPr>
          <w:rFonts w:hint="eastAsia" w:ascii="宋体" w:hAnsi="宋体" w:eastAsia="宋体" w:cs="宋体"/>
          <w:b/>
          <w:color w:val="auto"/>
          <w:sz w:val="24"/>
          <w:szCs w:val="24"/>
          <w:highlight w:val="none"/>
          <w:lang w:val="en-US" w:eastAsia="zh-CN"/>
        </w:rPr>
        <w:t>服务内容</w:t>
      </w:r>
    </w:p>
    <w:p>
      <w:pPr>
        <w:pStyle w:val="8"/>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重要</w:t>
      </w:r>
      <w:r>
        <w:rPr>
          <w:rFonts w:hint="default" w:ascii="宋体" w:hAnsi="宋体" w:eastAsia="宋体" w:cs="宋体"/>
          <w:color w:val="auto"/>
          <w:sz w:val="24"/>
          <w:szCs w:val="24"/>
          <w:highlight w:val="none"/>
        </w:rPr>
        <w:t>会议活动拍摄</w:t>
      </w:r>
      <w:r>
        <w:rPr>
          <w:rFonts w:hint="eastAsia" w:ascii="宋体" w:hAnsi="宋体" w:eastAsia="宋体" w:cs="宋体"/>
          <w:color w:val="auto"/>
          <w:sz w:val="24"/>
          <w:szCs w:val="24"/>
          <w:highlight w:val="none"/>
          <w:lang w:val="en-US" w:eastAsia="zh-CN"/>
        </w:rPr>
        <w:t>20次</w:t>
      </w:r>
      <w:r>
        <w:rPr>
          <w:rFonts w:hint="eastAsia" w:ascii="宋体" w:hAnsi="宋体" w:eastAsia="宋体" w:cs="宋体"/>
          <w:color w:val="auto"/>
          <w:sz w:val="24"/>
          <w:szCs w:val="24"/>
          <w:highlight w:val="none"/>
          <w:lang w:eastAsia="zh-CN"/>
        </w:rPr>
        <w:t>；</w:t>
      </w:r>
      <w:r>
        <w:rPr>
          <w:rFonts w:hint="default" w:ascii="宋体" w:hAnsi="宋体" w:eastAsia="宋体" w:cs="宋体"/>
          <w:color w:val="auto"/>
          <w:sz w:val="24"/>
          <w:szCs w:val="24"/>
          <w:highlight w:val="none"/>
        </w:rPr>
        <w:t>节目宣传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市域治理工作汇报片拍摄及制作，时长为12分钟</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snapToGrid w:val="0"/>
        <w:spacing w:beforeLines="50" w:line="360" w:lineRule="auto"/>
        <w:ind w:firstLine="482" w:firstLineChars="200"/>
        <w:textAlignment w:val="auto"/>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二、总体目标与要求</w:t>
      </w:r>
    </w:p>
    <w:p>
      <w:pPr>
        <w:pStyle w:val="8"/>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1.保质保量完成重要</w:t>
      </w:r>
      <w:r>
        <w:rPr>
          <w:rFonts w:hint="default" w:ascii="宋体" w:hAnsi="宋体" w:eastAsia="宋体" w:cs="宋体"/>
          <w:color w:val="auto"/>
          <w:sz w:val="24"/>
          <w:szCs w:val="24"/>
          <w:highlight w:val="none"/>
        </w:rPr>
        <w:t>会议活动</w:t>
      </w:r>
      <w:r>
        <w:rPr>
          <w:rFonts w:hint="eastAsia" w:ascii="宋体" w:hAnsi="宋体" w:eastAsia="宋体" w:cs="宋体"/>
          <w:color w:val="auto"/>
          <w:sz w:val="24"/>
          <w:szCs w:val="24"/>
          <w:highlight w:val="none"/>
          <w:lang w:val="en-US" w:eastAsia="zh-CN"/>
        </w:rPr>
        <w:t>拍摄工作。能够按照采购人要求，做好全程拍摄、全程跟拍、重点拍摄等工作，保证所拍摄的人物、工作、活动环节等宣传要素齐全。合同期内拍摄次数不少于20次。</w:t>
      </w:r>
    </w:p>
    <w:p>
      <w:pPr>
        <w:pStyle w:val="8"/>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2.按采购人要求在市级权威媒体上公开发布所拍摄的重要会议活动视频。</w:t>
      </w:r>
    </w:p>
    <w:p>
      <w:pPr>
        <w:pStyle w:val="8"/>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及时做好素材编辑和交送工作。能够对拍摄视频、照片素材进行精选和编辑，并能够于拍摄活动当天将挑选和编辑好的照片发送给采购人，保证宣传工作顺利进行。合同期内，于相关拍摄活动当天或第二天提供编辑好的（采购人认可的）全部视频文件（包括素材文件）及时拷贝或者发送给采购人（交片形式：FHD 全高清 1920*1080 25fps H.264 画面标准）。每季度将视频和图片原始素材和编辑素材统一拷贝给采购人。</w:t>
      </w:r>
    </w:p>
    <w:p>
      <w:pPr>
        <w:pStyle w:val="8"/>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4.合同期内完成一个时长为12分钟的市域治理工作汇报片。</w:t>
      </w:r>
    </w:p>
    <w:p>
      <w:pPr>
        <w:pStyle w:val="8"/>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5.摄录设备、录制介质能够保证采购人宣传需要。</w:t>
      </w:r>
    </w:p>
    <w:p>
      <w:pPr>
        <w:keepNext w:val="0"/>
        <w:keepLines w:val="0"/>
        <w:pageBreakBefore w:val="0"/>
        <w:widowControl w:val="0"/>
        <w:kinsoku/>
        <w:wordWrap/>
        <w:overflowPunct/>
        <w:topLinePunct w:val="0"/>
        <w:autoSpaceDE/>
        <w:autoSpaceDN/>
        <w:bidi w:val="0"/>
        <w:snapToGrid w:val="0"/>
        <w:spacing w:beforeLines="50" w:line="360" w:lineRule="auto"/>
        <w:ind w:firstLine="482" w:firstLineChars="200"/>
        <w:textAlignment w:val="auto"/>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三、服务期：</w:t>
      </w:r>
      <w:r>
        <w:rPr>
          <w:rFonts w:hint="eastAsia" w:ascii="宋体" w:hAnsi="宋体" w:eastAsia="宋体" w:cs="宋体"/>
          <w:color w:val="auto"/>
          <w:kern w:val="2"/>
          <w:sz w:val="24"/>
          <w:szCs w:val="24"/>
          <w:highlight w:val="none"/>
          <w:lang w:val="en-US" w:eastAsia="zh-CN" w:bidi="ar-SA"/>
        </w:rPr>
        <w:t>自合同签订之日起一年</w:t>
      </w:r>
    </w:p>
    <w:p>
      <w:pPr>
        <w:keepNext w:val="0"/>
        <w:keepLines w:val="0"/>
        <w:pageBreakBefore w:val="0"/>
        <w:widowControl w:val="0"/>
        <w:kinsoku/>
        <w:wordWrap/>
        <w:overflowPunct/>
        <w:topLinePunct w:val="0"/>
        <w:autoSpaceDE/>
        <w:autoSpaceDN/>
        <w:bidi w:val="0"/>
        <w:snapToGrid w:val="0"/>
        <w:spacing w:beforeLines="50" w:line="360" w:lineRule="auto"/>
        <w:ind w:firstLine="482" w:firstLineChars="200"/>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四、付款方式</w:t>
      </w:r>
    </w:p>
    <w:p>
      <w:pPr>
        <w:pStyle w:val="8"/>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签订合同一周内支付合同总额50%，半年服务期满且工作任务完成情况合格后支付40%，一年服务期满且工作任务完成情况合格后支付10%。</w:t>
      </w:r>
    </w:p>
    <w:p>
      <w:pPr>
        <w:spacing w:line="520" w:lineRule="exact"/>
        <w:ind w:firstLine="480"/>
        <w:rPr>
          <w:rFonts w:hint="eastAsia" w:ascii="宋体" w:hAnsi="宋体" w:eastAsia="宋体" w:cs="宋体"/>
          <w:color w:val="auto"/>
          <w:sz w:val="21"/>
          <w:szCs w:val="21"/>
          <w:highlight w:val="none"/>
        </w:rPr>
      </w:pPr>
    </w:p>
    <w:p>
      <w:r>
        <w:rPr>
          <w:rFonts w:hint="eastAsia" w:ascii="宋体" w:hAnsi="宋体" w:eastAsia="宋体" w:cs="宋体"/>
          <w:b/>
          <w:color w:val="auto"/>
          <w:w w:val="95"/>
          <w:sz w:val="24"/>
          <w:szCs w:val="24"/>
          <w:highlight w:val="none"/>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FE774A"/>
    <w:rsid w:val="01705C99"/>
    <w:rsid w:val="0FC26D88"/>
    <w:rsid w:val="100828AD"/>
    <w:rsid w:val="147E133E"/>
    <w:rsid w:val="14FE774A"/>
    <w:rsid w:val="167421DE"/>
    <w:rsid w:val="187675E6"/>
    <w:rsid w:val="1946255C"/>
    <w:rsid w:val="1AE42514"/>
    <w:rsid w:val="1B1E6DD1"/>
    <w:rsid w:val="1B9362C3"/>
    <w:rsid w:val="2418219D"/>
    <w:rsid w:val="266D1322"/>
    <w:rsid w:val="27026E1B"/>
    <w:rsid w:val="2A790643"/>
    <w:rsid w:val="32047E1A"/>
    <w:rsid w:val="36BD095F"/>
    <w:rsid w:val="37FF0092"/>
    <w:rsid w:val="383B6F19"/>
    <w:rsid w:val="399E1B8D"/>
    <w:rsid w:val="417032FE"/>
    <w:rsid w:val="467B5DDC"/>
    <w:rsid w:val="51937B70"/>
    <w:rsid w:val="522C70F0"/>
    <w:rsid w:val="5AB24ABD"/>
    <w:rsid w:val="6FE611FF"/>
    <w:rsid w:val="737050DC"/>
    <w:rsid w:val="73D85F1B"/>
    <w:rsid w:val="73E90B13"/>
    <w:rsid w:val="7AAE5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keepNext/>
      <w:keepLines/>
      <w:spacing w:before="340" w:after="330" w:line="578" w:lineRule="auto"/>
      <w:outlineLvl w:val="0"/>
    </w:pPr>
    <w:rPr>
      <w:rFonts w:eastAsia="楷体_GB2312"/>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5">
    <w:name w:val="footer"/>
    <w:basedOn w:val="1"/>
    <w:qFormat/>
    <w:uiPriority w:val="0"/>
    <w:pPr>
      <w:tabs>
        <w:tab w:val="center" w:pos="4153"/>
        <w:tab w:val="right" w:pos="8306"/>
      </w:tabs>
      <w:snapToGrid w:val="0"/>
      <w:jc w:val="left"/>
    </w:pPr>
    <w:rPr>
      <w:kern w:val="0"/>
      <w:sz w:val="18"/>
      <w:szCs w:val="18"/>
    </w:rPr>
  </w:style>
  <w:style w:type="paragraph" w:customStyle="1" w:styleId="8">
    <w:name w:val="ces正文"/>
    <w:basedOn w:val="1"/>
    <w:qFormat/>
    <w:uiPriority w:val="0"/>
    <w:pPr>
      <w:spacing w:line="360" w:lineRule="auto"/>
      <w:ind w:firstLine="480" w:firstLineChars="200"/>
    </w:pPr>
    <w:rPr>
      <w:rFonts w:ascii="宋体" w:hAnsi="宋体"/>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2024-01-02T07:19:00Z</dcterms:created>
  <dc:creator>L</dc:creator>
  <cp:lastModifiedBy>L</cp:lastModifiedBy>
  <dcterms:modified xsi:type="dcterms:W3CDTF">2024-01-02T07:19:40Z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D214D846420344F68DC25034C98C2E34</vt:lpwstr>
  </property>
</Properties>
</file>